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96" w:rsidRDefault="00E14D96" w:rsidP="000E366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906FB9" w:rsidRDefault="000E3667" w:rsidP="000E366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D541F3">
        <w:rPr>
          <w:b/>
          <w:szCs w:val="24"/>
          <w:lang w:eastAsia="lt-LT"/>
        </w:rPr>
        <w:t xml:space="preserve">MARIJAMPOLĖS </w:t>
      </w:r>
      <w:r w:rsidR="0028732B">
        <w:rPr>
          <w:b/>
          <w:szCs w:val="24"/>
          <w:lang w:eastAsia="lt-LT"/>
        </w:rPr>
        <w:t xml:space="preserve">„ŽIBURĖLIO“ </w:t>
      </w:r>
      <w:r w:rsidR="00757AEA">
        <w:rPr>
          <w:b/>
          <w:szCs w:val="24"/>
          <w:lang w:eastAsia="lt-LT"/>
        </w:rPr>
        <w:t xml:space="preserve"> MOKYKLOS</w:t>
      </w:r>
      <w:r w:rsidRPr="00D541F3">
        <w:rPr>
          <w:b/>
          <w:szCs w:val="24"/>
          <w:lang w:eastAsia="lt-LT"/>
        </w:rPr>
        <w:t>-</w:t>
      </w:r>
      <w:r w:rsidR="00757AEA">
        <w:rPr>
          <w:b/>
          <w:szCs w:val="24"/>
          <w:lang w:eastAsia="lt-LT"/>
        </w:rPr>
        <w:t>DAUGIAFUNKCIO CENTRO</w:t>
      </w:r>
    </w:p>
    <w:p w:rsidR="00757AEA" w:rsidRPr="00D541F3" w:rsidRDefault="00757AEA" w:rsidP="000E3667">
      <w:pPr>
        <w:tabs>
          <w:tab w:val="left" w:pos="14656"/>
        </w:tabs>
        <w:overflowPunct w:val="0"/>
        <w:jc w:val="center"/>
        <w:textAlignment w:val="baseline"/>
        <w:rPr>
          <w:b/>
          <w:sz w:val="20"/>
          <w:lang w:eastAsia="lt-LT"/>
        </w:rPr>
      </w:pPr>
    </w:p>
    <w:p w:rsidR="000E3667" w:rsidRDefault="00D35BE3" w:rsidP="000E366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DIREKTORIAUS</w:t>
      </w:r>
      <w:r w:rsidR="00E14D96">
        <w:rPr>
          <w:b/>
          <w:szCs w:val="24"/>
          <w:lang w:eastAsia="lt-LT"/>
        </w:rPr>
        <w:t xml:space="preserve">  </w:t>
      </w:r>
      <w:r w:rsidR="0028732B">
        <w:rPr>
          <w:b/>
          <w:szCs w:val="24"/>
          <w:lang w:eastAsia="lt-LT"/>
        </w:rPr>
        <w:t>EGIDIJAUS TULICKO</w:t>
      </w:r>
    </w:p>
    <w:p w:rsidR="00E14D96" w:rsidRPr="00D541F3" w:rsidRDefault="00E14D96" w:rsidP="000E3667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0E3667" w:rsidRDefault="00757AEA" w:rsidP="000E366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2019 </w:t>
      </w:r>
      <w:r w:rsidR="00E14D96" w:rsidRPr="00915836">
        <w:rPr>
          <w:b/>
          <w:szCs w:val="24"/>
          <w:lang w:eastAsia="lt-LT"/>
        </w:rPr>
        <w:t xml:space="preserve">METŲ VEIKLOS ATASKAITA </w:t>
      </w:r>
    </w:p>
    <w:p w:rsidR="00906FB9" w:rsidRDefault="00906FB9" w:rsidP="00906FB9">
      <w:pPr>
        <w:overflowPunct w:val="0"/>
        <w:jc w:val="center"/>
        <w:textAlignment w:val="baseline"/>
        <w:rPr>
          <w:szCs w:val="24"/>
          <w:lang w:eastAsia="lt-LT"/>
        </w:rPr>
      </w:pPr>
    </w:p>
    <w:p w:rsidR="00E14D96" w:rsidRDefault="00E14D96" w:rsidP="00906FB9">
      <w:pPr>
        <w:overflowPunct w:val="0"/>
        <w:jc w:val="center"/>
        <w:textAlignment w:val="baseline"/>
        <w:rPr>
          <w:szCs w:val="24"/>
          <w:lang w:eastAsia="lt-LT"/>
        </w:rPr>
      </w:pPr>
      <w:bookmarkStart w:id="0" w:name="_GoBack"/>
      <w:bookmarkEnd w:id="0"/>
    </w:p>
    <w:p w:rsidR="00906FB9" w:rsidRDefault="00906FB9" w:rsidP="00906FB9">
      <w:pPr>
        <w:overflowPunct w:val="0"/>
        <w:jc w:val="center"/>
        <w:textAlignment w:val="baseline"/>
        <w:rPr>
          <w:sz w:val="20"/>
          <w:lang w:eastAsia="lt-LT"/>
        </w:rPr>
      </w:pPr>
    </w:p>
    <w:p w:rsidR="00906FB9" w:rsidRDefault="00906FB9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906FB9" w:rsidRDefault="00906FB9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906FB9" w:rsidRDefault="00906FB9" w:rsidP="00E14D96">
      <w:pPr>
        <w:overflowPunct w:val="0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06FB9" w:rsidTr="00906FB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5E" w:rsidRDefault="00C0685E" w:rsidP="00C0685E">
            <w:pPr>
              <w:ind w:firstLine="731"/>
              <w:jc w:val="both"/>
              <w:rPr>
                <w:bCs/>
                <w:szCs w:val="24"/>
              </w:rPr>
            </w:pPr>
            <w:r w:rsidRPr="006749C6">
              <w:rPr>
                <w:szCs w:val="24"/>
              </w:rPr>
              <w:t>Įgyvendinant strategini</w:t>
            </w:r>
            <w:r>
              <w:rPr>
                <w:szCs w:val="24"/>
              </w:rPr>
              <w:t>us tikslus buvo</w:t>
            </w:r>
            <w:r w:rsidRPr="001637BE">
              <w:rPr>
                <w:szCs w:val="24"/>
              </w:rPr>
              <w:t xml:space="preserve"> </w:t>
            </w:r>
            <w:r>
              <w:rPr>
                <w:szCs w:val="24"/>
              </w:rPr>
              <w:t>vykdoma programa: t</w:t>
            </w:r>
            <w:r w:rsidRPr="001637BE">
              <w:rPr>
                <w:szCs w:val="24"/>
              </w:rPr>
              <w:t>eikti kokybiškas vaikų poreikiams pritaikytas švietimo paslaugas, modernizuojant edukacines aplinkas, stiprinant vaikų sveikatą, kuriant socialinę vaiko gerovę.</w:t>
            </w:r>
            <w:r>
              <w:rPr>
                <w:szCs w:val="24"/>
              </w:rPr>
              <w:t xml:space="preserve"> </w:t>
            </w:r>
            <w:r w:rsidRPr="001637BE">
              <w:rPr>
                <w:bCs/>
                <w:szCs w:val="24"/>
              </w:rPr>
              <w:t xml:space="preserve">     </w:t>
            </w:r>
          </w:p>
          <w:p w:rsidR="00C0685E" w:rsidRPr="00B0207D" w:rsidRDefault="00C0685E" w:rsidP="00C0685E">
            <w:pPr>
              <w:ind w:firstLine="731"/>
              <w:jc w:val="both"/>
              <w:rPr>
                <w:color w:val="252525"/>
                <w:szCs w:val="24"/>
                <w:shd w:val="clear" w:color="auto" w:fill="FFFFFF"/>
              </w:rPr>
            </w:pPr>
            <w:r w:rsidRPr="006749C6">
              <w:rPr>
                <w:szCs w:val="24"/>
                <w:lang w:eastAsia="lt-LT"/>
              </w:rPr>
              <w:t>Socialinių - emocinių ikimokyklinio</w:t>
            </w:r>
            <w:r w:rsidRPr="00B0207D">
              <w:rPr>
                <w:szCs w:val="24"/>
                <w:lang w:eastAsia="lt-LT"/>
              </w:rPr>
              <w:t xml:space="preserve"> ir priešmokyklinio</w:t>
            </w:r>
            <w:r w:rsidRPr="006749C6">
              <w:rPr>
                <w:szCs w:val="24"/>
                <w:lang w:eastAsia="lt-LT"/>
              </w:rPr>
              <w:t xml:space="preserve"> amžiaus </w:t>
            </w:r>
            <w:r w:rsidRPr="00B0207D">
              <w:rPr>
                <w:color w:val="252525"/>
                <w:szCs w:val="24"/>
                <w:shd w:val="clear" w:color="auto" w:fill="FFFFFF"/>
              </w:rPr>
              <w:t>mokinių (5-7 metų) socialinių ir emocinių kompetencijų (savitvardos, savimonės, socialinio atsakingumo, tarpusavio santykių ir sprendimų priėmimo aspektais) ugdymui vykdyta draugiškoji SEU olimpiada „Dramblys“ 2019, tęsiama ikimokyklinio amžiaus vaikų</w:t>
            </w:r>
            <w:r w:rsidRPr="00B0207D">
              <w:t xml:space="preserve"> </w:t>
            </w:r>
            <w:r w:rsidRPr="00B0207D">
              <w:rPr>
                <w:color w:val="252525"/>
                <w:szCs w:val="24"/>
                <w:shd w:val="clear" w:color="auto" w:fill="FFFFFF"/>
              </w:rPr>
              <w:t>soc</w:t>
            </w:r>
            <w:r w:rsidR="00884BEB">
              <w:rPr>
                <w:color w:val="252525"/>
                <w:szCs w:val="24"/>
                <w:shd w:val="clear" w:color="auto" w:fill="FFFFFF"/>
              </w:rPr>
              <w:t>ialinio-emocinio ugdymo programa</w:t>
            </w:r>
            <w:r w:rsidRPr="00B0207D">
              <w:rPr>
                <w:color w:val="252525"/>
                <w:szCs w:val="24"/>
                <w:shd w:val="clear" w:color="auto" w:fill="FFFFFF"/>
              </w:rPr>
              <w:t xml:space="preserve">  “</w:t>
            </w:r>
            <w:proofErr w:type="spellStart"/>
            <w:r w:rsidRPr="00B0207D">
              <w:rPr>
                <w:color w:val="252525"/>
                <w:szCs w:val="24"/>
                <w:shd w:val="clear" w:color="auto" w:fill="FFFFFF"/>
              </w:rPr>
              <w:t>Kimočiai</w:t>
            </w:r>
            <w:proofErr w:type="spellEnd"/>
            <w:r w:rsidRPr="00B0207D">
              <w:rPr>
                <w:color w:val="252525"/>
                <w:szCs w:val="24"/>
                <w:shd w:val="clear" w:color="auto" w:fill="FFFFFF"/>
              </w:rPr>
              <w:t>”.</w:t>
            </w:r>
            <w:r w:rsidR="00FC1F67">
              <w:rPr>
                <w:color w:val="252525"/>
                <w:szCs w:val="24"/>
                <w:shd w:val="clear" w:color="auto" w:fill="FFFFFF"/>
              </w:rPr>
              <w:t xml:space="preserve"> Vykdomos prevencinės programos</w:t>
            </w:r>
            <w:r w:rsidRPr="00B0207D">
              <w:rPr>
                <w:color w:val="252525"/>
                <w:szCs w:val="24"/>
                <w:shd w:val="clear" w:color="auto" w:fill="FFFFFF"/>
              </w:rPr>
              <w:t>: “</w:t>
            </w:r>
            <w:proofErr w:type="spellStart"/>
            <w:r w:rsidRPr="00B0207D">
              <w:rPr>
                <w:color w:val="252525"/>
                <w:szCs w:val="24"/>
                <w:shd w:val="clear" w:color="auto" w:fill="FFFFFF"/>
              </w:rPr>
              <w:t>Zipio</w:t>
            </w:r>
            <w:proofErr w:type="spellEnd"/>
            <w:r w:rsidR="00617235" w:rsidRPr="00B0207D">
              <w:rPr>
                <w:color w:val="252525"/>
                <w:szCs w:val="24"/>
                <w:shd w:val="clear" w:color="auto" w:fill="FFFFFF"/>
              </w:rPr>
              <w:t xml:space="preserve"> draugai </w:t>
            </w:r>
            <w:r w:rsidRPr="00B0207D">
              <w:rPr>
                <w:color w:val="252525"/>
                <w:szCs w:val="24"/>
                <w:shd w:val="clear" w:color="auto" w:fill="FFFFFF"/>
              </w:rPr>
              <w:t>” ir “Obuolio</w:t>
            </w:r>
            <w:r w:rsidR="00617235">
              <w:rPr>
                <w:color w:val="252525"/>
                <w:szCs w:val="24"/>
                <w:shd w:val="clear" w:color="auto" w:fill="FFFFFF"/>
              </w:rPr>
              <w:t xml:space="preserve"> </w:t>
            </w:r>
            <w:r w:rsidR="00617235" w:rsidRPr="00B0207D">
              <w:rPr>
                <w:color w:val="252525"/>
                <w:szCs w:val="24"/>
                <w:shd w:val="clear" w:color="auto" w:fill="FFFFFF"/>
              </w:rPr>
              <w:t xml:space="preserve">draugai </w:t>
            </w:r>
            <w:r w:rsidRPr="00B0207D">
              <w:rPr>
                <w:color w:val="252525"/>
                <w:szCs w:val="24"/>
                <w:shd w:val="clear" w:color="auto" w:fill="FFFFFF"/>
              </w:rPr>
              <w:t>”, “Įveikiame kartu”.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>
              <w:rPr>
                <w:color w:val="252525"/>
                <w:szCs w:val="24"/>
                <w:shd w:val="clear" w:color="auto" w:fill="FFFFFF"/>
              </w:rPr>
              <w:t xml:space="preserve">Atliktas </w:t>
            </w:r>
            <w:r>
              <w:rPr>
                <w:szCs w:val="24"/>
                <w:lang w:eastAsia="lt-LT"/>
              </w:rPr>
              <w:t>pojūčių kambario remontas, kambarys</w:t>
            </w:r>
            <w:r w:rsidRPr="006749C6">
              <w:rPr>
                <w:szCs w:val="24"/>
                <w:lang w:eastAsia="lt-LT"/>
              </w:rPr>
              <w:t xml:space="preserve"> papildytas</w:t>
            </w:r>
            <w:r>
              <w:rPr>
                <w:szCs w:val="24"/>
                <w:lang w:eastAsia="lt-LT"/>
              </w:rPr>
              <w:t xml:space="preserve"> naujomis </w:t>
            </w:r>
            <w:proofErr w:type="spellStart"/>
            <w:r>
              <w:rPr>
                <w:szCs w:val="24"/>
                <w:lang w:eastAsia="lt-LT"/>
              </w:rPr>
              <w:t>multisensorinėmis</w:t>
            </w:r>
            <w:proofErr w:type="spellEnd"/>
            <w:r w:rsidRPr="006749C6">
              <w:rPr>
                <w:szCs w:val="24"/>
                <w:lang w:eastAsia="lt-LT"/>
              </w:rPr>
              <w:t xml:space="preserve"> terapijos priemonėmis</w:t>
            </w:r>
            <w:r>
              <w:rPr>
                <w:szCs w:val="24"/>
                <w:lang w:eastAsia="lt-LT"/>
              </w:rPr>
              <w:t>:</w:t>
            </w:r>
            <w:r w:rsidRPr="006749C6">
              <w:rPr>
                <w:szCs w:val="24"/>
                <w:lang w:eastAsia="lt-LT"/>
              </w:rPr>
              <w:t xml:space="preserve"> </w:t>
            </w:r>
            <w:r w:rsidRPr="00B0207D">
              <w:rPr>
                <w:szCs w:val="24"/>
                <w:lang w:eastAsia="lt-LT"/>
              </w:rPr>
              <w:t>grojanti spalvų siena, sensorinės skysčio plytelės, šviečiantis kamuolys,</w:t>
            </w:r>
            <w:r w:rsidR="00536B1B">
              <w:rPr>
                <w:szCs w:val="24"/>
                <w:lang w:eastAsia="lt-LT"/>
              </w:rPr>
              <w:t xml:space="preserve"> cilindras,</w:t>
            </w:r>
            <w:r w:rsidRPr="00B0207D">
              <w:rPr>
                <w:szCs w:val="24"/>
                <w:lang w:eastAsia="lt-LT"/>
              </w:rPr>
              <w:t xml:space="preserve"> šviečiantys spalvų diskai, skaičių sensoriniai kvadratai, spalvų ir garsų projektorius</w:t>
            </w:r>
            <w:r w:rsidR="00617235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Turtinant interaktyvias aplinkas įsigytos transportuojamos i</w:t>
            </w:r>
            <w:r w:rsidRPr="00EC430B">
              <w:rPr>
                <w:szCs w:val="24"/>
                <w:lang w:eastAsia="lt-LT"/>
              </w:rPr>
              <w:t>nterakt</w:t>
            </w:r>
            <w:r>
              <w:rPr>
                <w:szCs w:val="24"/>
                <w:lang w:eastAsia="lt-LT"/>
              </w:rPr>
              <w:t>yviosios grindys „i3Lighthouse“ su kuriomis  standartines grindis galima</w:t>
            </w:r>
            <w:r w:rsidR="00617235">
              <w:rPr>
                <w:szCs w:val="24"/>
                <w:lang w:eastAsia="lt-LT"/>
              </w:rPr>
              <w:t xml:space="preserve"> paversti</w:t>
            </w:r>
            <w:r w:rsidRPr="00EC430B">
              <w:rPr>
                <w:szCs w:val="24"/>
                <w:lang w:eastAsia="lt-LT"/>
              </w:rPr>
              <w:t xml:space="preserve"> interaktyvia skaitm</w:t>
            </w:r>
            <w:r>
              <w:rPr>
                <w:szCs w:val="24"/>
                <w:lang w:eastAsia="lt-LT"/>
              </w:rPr>
              <w:t>enine žaidimų ir mokymosi vieta bet kurioje įstaigos patalpoje.</w:t>
            </w:r>
            <w:r w:rsidRPr="00EC430B">
              <w:rPr>
                <w:szCs w:val="24"/>
                <w:lang w:eastAsia="lt-LT"/>
              </w:rPr>
              <w:t xml:space="preserve"> 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Vaikų loginiam mąstymui ugdyt</w:t>
            </w:r>
            <w:r w:rsidR="00617235">
              <w:rPr>
                <w:szCs w:val="24"/>
                <w:lang w:eastAsia="lt-LT"/>
              </w:rPr>
              <w:t>i, programavimo bei iššifravimo</w:t>
            </w:r>
            <w:r>
              <w:rPr>
                <w:szCs w:val="24"/>
                <w:lang w:eastAsia="lt-LT"/>
              </w:rPr>
              <w:t xml:space="preserve">  įgūdžiams lavinti įsigytos edukacinės bitutės- robotai „</w:t>
            </w:r>
            <w:proofErr w:type="spellStart"/>
            <w:r>
              <w:rPr>
                <w:szCs w:val="24"/>
                <w:lang w:eastAsia="lt-LT"/>
              </w:rPr>
              <w:t>Bee-bot</w:t>
            </w:r>
            <w:proofErr w:type="spellEnd"/>
            <w:r>
              <w:rPr>
                <w:szCs w:val="24"/>
                <w:lang w:eastAsia="lt-LT"/>
              </w:rPr>
              <w:t>“</w:t>
            </w:r>
            <w:r w:rsidRPr="00153AF4">
              <w:rPr>
                <w:szCs w:val="24"/>
                <w:lang w:eastAsia="lt-LT"/>
              </w:rPr>
              <w:t xml:space="preserve"> </w:t>
            </w:r>
          </w:p>
          <w:p w:rsidR="00D575C9" w:rsidRDefault="00D575C9" w:rsidP="00D575C9">
            <w:pPr>
              <w:ind w:firstLine="73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Ikimokyklinio amžiaus specialiųjų grupių vaikams nupirktos smėlio dėžės,</w:t>
            </w:r>
            <w:r w:rsidRPr="002B423A">
              <w:rPr>
                <w:szCs w:val="24"/>
                <w:lang w:eastAsia="lt-LT"/>
              </w:rPr>
              <w:t xml:space="preserve"> fizinės sveikatos stiprinimui</w:t>
            </w:r>
            <w:r w:rsidR="00884BEB">
              <w:rPr>
                <w:szCs w:val="24"/>
                <w:lang w:eastAsia="lt-LT"/>
              </w:rPr>
              <w:t xml:space="preserve"> ir </w:t>
            </w:r>
            <w:r w:rsidRPr="00156417">
              <w:rPr>
                <w:szCs w:val="24"/>
                <w:lang w:eastAsia="lt-LT"/>
              </w:rPr>
              <w:t xml:space="preserve">sportinei vaikų saviraiškai </w:t>
            </w:r>
            <w:r>
              <w:rPr>
                <w:szCs w:val="24"/>
                <w:lang w:eastAsia="lt-LT"/>
              </w:rPr>
              <w:t xml:space="preserve">įsigyta daugiafunkcė žaidimų platforma. Įsigytos specialios sūpynės vaikams turintiems judėjimo negalią. 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 w:rsidRPr="006749C6">
              <w:rPr>
                <w:szCs w:val="24"/>
                <w:lang w:eastAsia="lt-LT"/>
              </w:rPr>
              <w:t>Nuo 201</w:t>
            </w:r>
            <w:r>
              <w:rPr>
                <w:szCs w:val="24"/>
                <w:lang w:eastAsia="lt-LT"/>
              </w:rPr>
              <w:t>9 m lapkričio</w:t>
            </w:r>
            <w:r w:rsidRPr="006749C6">
              <w:rPr>
                <w:szCs w:val="24"/>
                <w:lang w:eastAsia="lt-LT"/>
              </w:rPr>
              <w:t xml:space="preserve"> mėn.</w:t>
            </w:r>
            <w:r w:rsidRPr="006749C6">
              <w:rPr>
                <w:color w:val="FF0000"/>
                <w:szCs w:val="24"/>
                <w:lang w:eastAsia="lt-LT"/>
              </w:rPr>
              <w:t xml:space="preserve"> </w:t>
            </w:r>
            <w:r w:rsidRPr="006749C6">
              <w:rPr>
                <w:szCs w:val="24"/>
                <w:lang w:eastAsia="lt-LT"/>
              </w:rPr>
              <w:t xml:space="preserve">Centras </w:t>
            </w:r>
            <w:r>
              <w:rPr>
                <w:szCs w:val="24"/>
                <w:lang w:eastAsia="lt-LT"/>
              </w:rPr>
              <w:t>pradėjo įgyvendinti ES lėšomis finansuojamą  projektą „</w:t>
            </w:r>
            <w:proofErr w:type="spellStart"/>
            <w:r>
              <w:rPr>
                <w:szCs w:val="24"/>
                <w:lang w:eastAsia="lt-LT"/>
              </w:rPr>
              <w:t>Patyriminio</w:t>
            </w:r>
            <w:proofErr w:type="spellEnd"/>
            <w:r>
              <w:rPr>
                <w:szCs w:val="24"/>
                <w:lang w:eastAsia="lt-LT"/>
              </w:rPr>
              <w:t xml:space="preserve"> ugdymo turinio diegimas Marijampolės regiono ikimokyklinėse ir priešmokyklinėse ugdymo įstaigose“. </w:t>
            </w:r>
          </w:p>
          <w:p w:rsidR="00C0685E" w:rsidRPr="00153AF4" w:rsidRDefault="00C0685E" w:rsidP="00C0685E">
            <w:pPr>
              <w:ind w:firstLine="731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  <w:lang w:eastAsia="lt-LT"/>
              </w:rPr>
              <w:t xml:space="preserve">2019 m. rudenį pradėtas vykdyti tarptautinis </w:t>
            </w:r>
            <w:proofErr w:type="spellStart"/>
            <w:r w:rsidRPr="00153AF4">
              <w:rPr>
                <w:rFonts w:eastAsia="Calibri"/>
                <w:szCs w:val="24"/>
              </w:rPr>
              <w:t>eTwinning</w:t>
            </w:r>
            <w:proofErr w:type="spellEnd"/>
            <w:r w:rsidRPr="00153AF4">
              <w:rPr>
                <w:rFonts w:eastAsia="Calibri"/>
                <w:szCs w:val="24"/>
              </w:rPr>
              <w:t xml:space="preserve"> programos projektas ,,Aš noriu ir galiu būti laimingas“</w:t>
            </w:r>
            <w:r>
              <w:rPr>
                <w:rFonts w:eastAsia="Calibri"/>
                <w:szCs w:val="24"/>
              </w:rPr>
              <w:t xml:space="preserve">, kurio tikslas </w:t>
            </w:r>
            <w:r w:rsidRPr="00153AF4">
              <w:rPr>
                <w:rFonts w:eastAsia="Calibri"/>
                <w:szCs w:val="24"/>
              </w:rPr>
              <w:t>plėtoti ugdytinių socialinius įgūdžius, tobulinti tarpusavio bendravimo ir bendradarbiavimo gebėjimus, įtraukiant  ugdytinių tėvus į ugdomąją veiklą.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shd w:val="clear" w:color="auto" w:fill="FFFFFF"/>
              </w:rPr>
            </w:pPr>
            <w:r w:rsidRPr="004C7C6B">
              <w:rPr>
                <w:szCs w:val="24"/>
                <w:lang w:eastAsia="lt-LT"/>
              </w:rPr>
              <w:t xml:space="preserve">Sėkmingai vykdomas Lietuvos </w:t>
            </w:r>
            <w:r w:rsidRPr="006749C6">
              <w:rPr>
                <w:szCs w:val="24"/>
                <w:lang w:eastAsia="lt-LT"/>
              </w:rPr>
              <w:t xml:space="preserve"> EKO mokyklų tinklo </w:t>
            </w:r>
            <w:r w:rsidRPr="004C7C6B">
              <w:rPr>
                <w:szCs w:val="24"/>
                <w:lang w:eastAsia="lt-LT"/>
              </w:rPr>
              <w:t xml:space="preserve">projektas apimantis </w:t>
            </w:r>
            <w:r w:rsidRPr="004C7C6B">
              <w:rPr>
                <w:szCs w:val="24"/>
                <w:shd w:val="clear" w:color="auto" w:fill="FFFFFF"/>
              </w:rPr>
              <w:t xml:space="preserve"> daugybę įvairių ekologinių veiklų, skatinančių tausoti, saugoti ir prižiūrėti gamtą.</w:t>
            </w:r>
          </w:p>
          <w:p w:rsidR="00D575C9" w:rsidRPr="00FC1F67" w:rsidRDefault="00D575C9" w:rsidP="00C0685E">
            <w:pPr>
              <w:ind w:firstLine="731"/>
              <w:jc w:val="both"/>
              <w:rPr>
                <w:szCs w:val="24"/>
                <w:shd w:val="clear" w:color="auto" w:fill="FFFFFF"/>
              </w:rPr>
            </w:pPr>
            <w:r w:rsidRPr="00FC1F67">
              <w:rPr>
                <w:szCs w:val="24"/>
                <w:shd w:val="clear" w:color="auto" w:fill="FFFFFF"/>
              </w:rPr>
              <w:t xml:space="preserve">2019 m. </w:t>
            </w:r>
            <w:r w:rsidR="001644AA" w:rsidRPr="00FC1F67">
              <w:rPr>
                <w:szCs w:val="24"/>
                <w:shd w:val="clear" w:color="auto" w:fill="FFFFFF"/>
              </w:rPr>
              <w:t xml:space="preserve">gruodžio mėnesį </w:t>
            </w:r>
            <w:r w:rsidRPr="00FC1F67">
              <w:rPr>
                <w:szCs w:val="24"/>
                <w:shd w:val="clear" w:color="auto" w:fill="FFFFFF"/>
              </w:rPr>
              <w:t>pradėtas vykdyti Marijampolės savivaldybės biudžetinių švietimo įstaigų prevencinių programų finansuojamų iš savivaldybės biudžeto projektas „Sąmoningos asmenybės ugdymas“.</w:t>
            </w:r>
          </w:p>
          <w:p w:rsidR="00C0685E" w:rsidRDefault="00C0685E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 w:rsidRPr="00FC1F67">
              <w:rPr>
                <w:szCs w:val="24"/>
                <w:lang w:eastAsia="lt-LT"/>
              </w:rPr>
              <w:t xml:space="preserve">Kartu su Marijampolės </w:t>
            </w:r>
            <w:r>
              <w:rPr>
                <w:szCs w:val="24"/>
                <w:lang w:eastAsia="lt-LT"/>
              </w:rPr>
              <w:t xml:space="preserve">savivaldybės visuomenės sveikatos biuru vykdytas projektas </w:t>
            </w:r>
            <w:r w:rsidR="00884BEB">
              <w:rPr>
                <w:szCs w:val="24"/>
                <w:lang w:eastAsia="lt-LT"/>
              </w:rPr>
              <w:t xml:space="preserve">              „</w:t>
            </w:r>
            <w:r>
              <w:rPr>
                <w:szCs w:val="24"/>
                <w:lang w:eastAsia="lt-LT"/>
              </w:rPr>
              <w:t>Sveikos gyvensenos skatinimas Kalvarijos, Kazlų Rūdos ir Marijampolės savivaldybėse“, kurio dėka gautas „Terapinis žaidimų namelis“ reikalingas vaikams turintiems elgesio ir emocijų sut</w:t>
            </w:r>
            <w:r w:rsidR="00884BEB">
              <w:rPr>
                <w:szCs w:val="24"/>
                <w:lang w:eastAsia="lt-LT"/>
              </w:rPr>
              <w:t>r</w:t>
            </w:r>
            <w:r>
              <w:rPr>
                <w:szCs w:val="24"/>
                <w:lang w:eastAsia="lt-LT"/>
              </w:rPr>
              <w:t xml:space="preserve">ikimų. </w:t>
            </w:r>
          </w:p>
          <w:p w:rsidR="000B0925" w:rsidRPr="00FC1F67" w:rsidRDefault="000B0925" w:rsidP="00C0685E">
            <w:pPr>
              <w:ind w:firstLine="731"/>
              <w:jc w:val="both"/>
              <w:rPr>
                <w:szCs w:val="24"/>
                <w:lang w:eastAsia="lt-LT"/>
              </w:rPr>
            </w:pPr>
            <w:r w:rsidRPr="00FC1F67">
              <w:rPr>
                <w:szCs w:val="24"/>
                <w:lang w:eastAsia="lt-LT"/>
              </w:rPr>
              <w:t>Nuo 2019 m. sėkmingai vykdomas bendradarbiavimas su n</w:t>
            </w:r>
            <w:r w:rsidR="00884BEB">
              <w:rPr>
                <w:szCs w:val="24"/>
                <w:lang w:eastAsia="lt-LT"/>
              </w:rPr>
              <w:t>auju partneriu Airijos lietuvių</w:t>
            </w:r>
            <w:r w:rsidRPr="00FC1F67">
              <w:rPr>
                <w:szCs w:val="24"/>
                <w:lang w:eastAsia="lt-LT"/>
              </w:rPr>
              <w:t xml:space="preserve"> samariečių bendrija, kuri teikia paramą </w:t>
            </w:r>
            <w:r w:rsidR="00884BEB" w:rsidRPr="00FC1F67">
              <w:rPr>
                <w:szCs w:val="24"/>
                <w:lang w:eastAsia="lt-LT"/>
              </w:rPr>
              <w:t xml:space="preserve">mokiniams </w:t>
            </w:r>
            <w:r w:rsidR="00884BEB">
              <w:rPr>
                <w:szCs w:val="24"/>
                <w:lang w:eastAsia="lt-LT"/>
              </w:rPr>
              <w:t xml:space="preserve">turintiems </w:t>
            </w:r>
            <w:r w:rsidRPr="00FC1F67">
              <w:rPr>
                <w:szCs w:val="24"/>
                <w:lang w:eastAsia="lt-LT"/>
              </w:rPr>
              <w:t>specialiųjų ugdymosi poreikių.</w:t>
            </w:r>
          </w:p>
          <w:p w:rsidR="00B3669B" w:rsidRDefault="00B3669B" w:rsidP="00644E7B">
            <w:pPr>
              <w:pStyle w:val="Betarp"/>
              <w:ind w:firstLine="731"/>
              <w:jc w:val="both"/>
              <w:rPr>
                <w:szCs w:val="24"/>
                <w:lang w:eastAsia="lt-LT"/>
              </w:rPr>
            </w:pPr>
          </w:p>
        </w:tc>
      </w:tr>
    </w:tbl>
    <w:p w:rsidR="00B01765" w:rsidRDefault="00B01765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DE4C77" w:rsidRDefault="00DE4C77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DE4C77" w:rsidRDefault="00DE4C77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906FB9" w:rsidRDefault="00906FB9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906FB9" w:rsidRDefault="00906FB9" w:rsidP="00906FB9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906FB9" w:rsidRDefault="00906FB9" w:rsidP="00906FB9">
      <w:pPr>
        <w:overflowPunct w:val="0"/>
        <w:jc w:val="center"/>
        <w:textAlignment w:val="baseline"/>
        <w:rPr>
          <w:sz w:val="20"/>
          <w:lang w:eastAsia="lt-LT"/>
        </w:rPr>
      </w:pPr>
    </w:p>
    <w:p w:rsidR="00FC1F67" w:rsidRDefault="00FC1F67" w:rsidP="00906FB9">
      <w:pPr>
        <w:overflowPunct w:val="0"/>
        <w:jc w:val="center"/>
        <w:textAlignment w:val="baseline"/>
        <w:rPr>
          <w:sz w:val="20"/>
          <w:lang w:eastAsia="lt-LT"/>
        </w:rPr>
      </w:pPr>
    </w:p>
    <w:p w:rsidR="00906FB9" w:rsidRDefault="00906FB9" w:rsidP="00906FB9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014"/>
        <w:gridCol w:w="4252"/>
      </w:tblGrid>
      <w:tr w:rsidR="00906FB9" w:rsidTr="002A12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57EFD" w:rsidTr="002A12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FD" w:rsidRPr="006F0757" w:rsidRDefault="00D57EFD" w:rsidP="0034438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F0757">
              <w:rPr>
                <w:szCs w:val="24"/>
                <w:lang w:eastAsia="lt-LT"/>
              </w:rPr>
              <w:t xml:space="preserve">1.1 </w:t>
            </w:r>
            <w:r w:rsidR="00FE4B37">
              <w:rPr>
                <w:szCs w:val="24"/>
                <w:lang w:eastAsia="lt-LT"/>
              </w:rPr>
              <w:t>Pritaikyti ir modernizuoti ugdymo erdves.</w:t>
            </w:r>
          </w:p>
          <w:p w:rsidR="00D57EFD" w:rsidRPr="006F0757" w:rsidRDefault="00D57EFD" w:rsidP="00D57EFD">
            <w:pPr>
              <w:pStyle w:val="Betar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7" w:rsidRDefault="00FE4B37" w:rsidP="0034438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Atnaujintas „Pojūčių kambarys“, skirtas  mokiniams, turintiems specialiųjų ugdymosi poreikių.  </w:t>
            </w:r>
          </w:p>
          <w:p w:rsidR="00D57EFD" w:rsidRDefault="00D57EFD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FE4B37" w:rsidRDefault="00FE4B37" w:rsidP="00D57EFD">
            <w:pPr>
              <w:pStyle w:val="Betarp"/>
            </w:pPr>
          </w:p>
          <w:p w:rsidR="001C65C7" w:rsidRDefault="001C65C7" w:rsidP="00D57EFD">
            <w:pPr>
              <w:pStyle w:val="Betarp"/>
            </w:pPr>
          </w:p>
          <w:p w:rsidR="001346CD" w:rsidRDefault="001346CD" w:rsidP="00D57EFD">
            <w:pPr>
              <w:pStyle w:val="Betarp"/>
            </w:pPr>
          </w:p>
          <w:p w:rsidR="00FE4B37" w:rsidRPr="006F0757" w:rsidRDefault="00FE4B37" w:rsidP="004E2C24">
            <w:pPr>
              <w:pStyle w:val="Betarp"/>
              <w:jc w:val="both"/>
            </w:pPr>
            <w:r>
              <w:rPr>
                <w:szCs w:val="24"/>
                <w:lang w:eastAsia="lt-LT"/>
              </w:rPr>
              <w:t xml:space="preserve">Sukurta žalioji edukacinė erdvė  Centro mokinių </w:t>
            </w:r>
            <w:proofErr w:type="spellStart"/>
            <w:r>
              <w:rPr>
                <w:szCs w:val="24"/>
                <w:lang w:eastAsia="lt-LT"/>
              </w:rPr>
              <w:t>gamtamok</w:t>
            </w:r>
            <w:r w:rsidR="00832090">
              <w:rPr>
                <w:szCs w:val="24"/>
                <w:lang w:eastAsia="lt-LT"/>
              </w:rPr>
              <w:t>-</w:t>
            </w:r>
            <w:r w:rsidR="00DC15FA">
              <w:rPr>
                <w:szCs w:val="24"/>
                <w:lang w:eastAsia="lt-LT"/>
              </w:rPr>
              <w:t>s</w:t>
            </w:r>
            <w:r w:rsidR="00832090">
              <w:rPr>
                <w:szCs w:val="24"/>
                <w:lang w:eastAsia="lt-LT"/>
              </w:rPr>
              <w:t>liam</w:t>
            </w:r>
            <w:proofErr w:type="spellEnd"/>
            <w:r w:rsidR="00832090">
              <w:rPr>
                <w:szCs w:val="24"/>
                <w:lang w:eastAsia="lt-LT"/>
              </w:rPr>
              <w:t xml:space="preserve"> u</w:t>
            </w:r>
            <w:r>
              <w:rPr>
                <w:szCs w:val="24"/>
                <w:lang w:eastAsia="lt-LT"/>
              </w:rPr>
              <w:t>gdymui</w:t>
            </w:r>
            <w:r w:rsidR="001C65C7">
              <w:rPr>
                <w:szCs w:val="24"/>
                <w:lang w:eastAsia="lt-LT"/>
              </w:rPr>
              <w:t>.</w:t>
            </w:r>
          </w:p>
          <w:p w:rsidR="00D57EFD" w:rsidRPr="006F0757" w:rsidRDefault="00D57EFD" w:rsidP="00747BC2">
            <w:pPr>
              <w:pStyle w:val="Betarp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37" w:rsidRDefault="00FE4B37" w:rsidP="0034438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 m. II – III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 atnaujinta  „Pojūčių“ kambario erdvė.</w:t>
            </w:r>
          </w:p>
          <w:p w:rsidR="00A82F26" w:rsidRDefault="00A82F26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  <w:p w:rsidR="001C65C7" w:rsidRDefault="001C65C7" w:rsidP="00823486">
            <w:pPr>
              <w:rPr>
                <w:szCs w:val="22"/>
                <w:lang w:eastAsia="lt-LT"/>
              </w:rPr>
            </w:pPr>
          </w:p>
          <w:p w:rsidR="001346CD" w:rsidRDefault="001346CD" w:rsidP="00823486">
            <w:pPr>
              <w:rPr>
                <w:szCs w:val="22"/>
                <w:lang w:eastAsia="lt-LT"/>
              </w:rPr>
            </w:pPr>
          </w:p>
          <w:p w:rsidR="00FE4B37" w:rsidRDefault="00FE4B37" w:rsidP="004E2C2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 m. II –III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 įrengta  kompostavimo vieta,  įrengtas daržas įrėmintose pakeltose lysvėse.</w:t>
            </w:r>
          </w:p>
          <w:p w:rsidR="00FE4B37" w:rsidRDefault="00FE4B37" w:rsidP="00823486">
            <w:pPr>
              <w:rPr>
                <w:szCs w:val="22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CD" w:rsidRDefault="00FE4B37" w:rsidP="00FE4B37">
            <w:pPr>
              <w:ind w:firstLine="170"/>
              <w:jc w:val="both"/>
              <w:rPr>
                <w:szCs w:val="24"/>
                <w:shd w:val="clear" w:color="auto" w:fill="FFFFFF"/>
              </w:rPr>
            </w:pPr>
            <w:r w:rsidRPr="003511A6">
              <w:rPr>
                <w:lang w:eastAsia="lt-LT"/>
              </w:rPr>
              <w:t>Atliktas „Pojūčio kambario“ remontas. Kambarys papildytas mode</w:t>
            </w:r>
            <w:r>
              <w:rPr>
                <w:lang w:eastAsia="lt-LT"/>
              </w:rPr>
              <w:t>r</w:t>
            </w:r>
            <w:r w:rsidRPr="003511A6">
              <w:rPr>
                <w:lang w:eastAsia="lt-LT"/>
              </w:rPr>
              <w:t xml:space="preserve">niomis </w:t>
            </w:r>
            <w:proofErr w:type="spellStart"/>
            <w:r w:rsidRPr="003511A6">
              <w:rPr>
                <w:szCs w:val="24"/>
                <w:shd w:val="clear" w:color="auto" w:fill="FFFFFF"/>
              </w:rPr>
              <w:t>multisensorinėmis</w:t>
            </w:r>
            <w:proofErr w:type="spellEnd"/>
            <w:r w:rsidRPr="003511A6">
              <w:rPr>
                <w:szCs w:val="24"/>
                <w:shd w:val="clear" w:color="auto" w:fill="FFFFFF"/>
              </w:rPr>
              <w:t xml:space="preserve"> priem</w:t>
            </w:r>
            <w:r>
              <w:rPr>
                <w:szCs w:val="24"/>
                <w:shd w:val="clear" w:color="auto" w:fill="FFFFFF"/>
              </w:rPr>
              <w:t>o</w:t>
            </w:r>
            <w:r w:rsidRPr="003511A6">
              <w:rPr>
                <w:szCs w:val="24"/>
                <w:shd w:val="clear" w:color="auto" w:fill="FFFFFF"/>
              </w:rPr>
              <w:t>nėmis</w:t>
            </w:r>
            <w:r w:rsidR="002E4B6C">
              <w:rPr>
                <w:szCs w:val="24"/>
                <w:shd w:val="clear" w:color="auto" w:fill="FFFFFF"/>
              </w:rPr>
              <w:t>: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2E4B6C">
              <w:rPr>
                <w:szCs w:val="24"/>
                <w:shd w:val="clear" w:color="auto" w:fill="FFFFFF"/>
              </w:rPr>
              <w:t>grojančia</w:t>
            </w:r>
            <w:r>
              <w:rPr>
                <w:szCs w:val="24"/>
                <w:shd w:val="clear" w:color="auto" w:fill="FFFFFF"/>
              </w:rPr>
              <w:t xml:space="preserve"> spalvų siena,</w:t>
            </w:r>
            <w:r w:rsidR="002E4B6C">
              <w:rPr>
                <w:szCs w:val="24"/>
                <w:shd w:val="clear" w:color="auto" w:fill="FFFFFF"/>
              </w:rPr>
              <w:t xml:space="preserve"> sensorinėmis</w:t>
            </w:r>
            <w:r>
              <w:rPr>
                <w:szCs w:val="24"/>
                <w:shd w:val="clear" w:color="auto" w:fill="FFFFFF"/>
              </w:rPr>
              <w:t xml:space="preserve"> skysčio plytelė</w:t>
            </w:r>
            <w:r w:rsidR="002E4B6C">
              <w:rPr>
                <w:szCs w:val="24"/>
                <w:shd w:val="clear" w:color="auto" w:fill="FFFFFF"/>
              </w:rPr>
              <w:t>mis, šviečiančiu kamuoliu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="002E4B6C">
              <w:rPr>
                <w:szCs w:val="24"/>
                <w:shd w:val="clear" w:color="auto" w:fill="FFFFFF"/>
              </w:rPr>
              <w:t xml:space="preserve">cilindru, </w:t>
            </w:r>
            <w:r>
              <w:rPr>
                <w:szCs w:val="24"/>
                <w:shd w:val="clear" w:color="auto" w:fill="FFFFFF"/>
              </w:rPr>
              <w:t>spalvų diskai</w:t>
            </w:r>
            <w:r w:rsidR="002E4B6C">
              <w:rPr>
                <w:szCs w:val="24"/>
                <w:shd w:val="clear" w:color="auto" w:fill="FFFFFF"/>
              </w:rPr>
              <w:t>s</w:t>
            </w:r>
            <w:r>
              <w:rPr>
                <w:szCs w:val="24"/>
                <w:shd w:val="clear" w:color="auto" w:fill="FFFFFF"/>
              </w:rPr>
              <w:t>,</w:t>
            </w:r>
            <w:r w:rsidR="002E4B6C">
              <w:rPr>
                <w:szCs w:val="24"/>
                <w:shd w:val="clear" w:color="auto" w:fill="FFFFFF"/>
              </w:rPr>
              <w:t xml:space="preserve"> sensoriniais </w:t>
            </w:r>
            <w:r>
              <w:rPr>
                <w:szCs w:val="24"/>
                <w:shd w:val="clear" w:color="auto" w:fill="FFFFFF"/>
              </w:rPr>
              <w:t>skaičių kvadratai</w:t>
            </w:r>
            <w:r w:rsidR="002E4B6C">
              <w:rPr>
                <w:szCs w:val="24"/>
                <w:shd w:val="clear" w:color="auto" w:fill="FFFFFF"/>
              </w:rPr>
              <w:t>s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="002E4B6C">
              <w:rPr>
                <w:szCs w:val="24"/>
                <w:shd w:val="clear" w:color="auto" w:fill="FFFFFF"/>
              </w:rPr>
              <w:t xml:space="preserve">spalvų ir garsų projektoriumi. </w:t>
            </w:r>
            <w:r w:rsidR="00A02AB4">
              <w:rPr>
                <w:szCs w:val="24"/>
                <w:shd w:val="clear" w:color="auto" w:fill="FFFFFF"/>
              </w:rPr>
              <w:t>Šios priemonės</w:t>
            </w:r>
            <w:r w:rsidRPr="003511A6">
              <w:rPr>
                <w:szCs w:val="24"/>
                <w:shd w:val="clear" w:color="auto" w:fill="FFFFFF"/>
              </w:rPr>
              <w:t xml:space="preserve"> mokiniams turintiems specialiųjų ugdymosi poreikių  padeda  atsipalaiduoti, nusiraminti ir tuo pačiu skatina atkreipti dėmesį į aplinką</w:t>
            </w:r>
            <w:r w:rsidR="00344382">
              <w:rPr>
                <w:szCs w:val="24"/>
                <w:shd w:val="clear" w:color="auto" w:fill="FFFFFF"/>
              </w:rPr>
              <w:t>.</w:t>
            </w:r>
            <w:r w:rsidRPr="003511A6">
              <w:rPr>
                <w:szCs w:val="24"/>
                <w:shd w:val="clear" w:color="auto" w:fill="FFFFFF"/>
              </w:rPr>
              <w:t xml:space="preserve"> </w:t>
            </w:r>
          </w:p>
          <w:p w:rsidR="00FE4B37" w:rsidRDefault="00FE4B37" w:rsidP="00FE4B37">
            <w:pPr>
              <w:ind w:firstLine="170"/>
              <w:jc w:val="both"/>
              <w:rPr>
                <w:szCs w:val="24"/>
                <w:shd w:val="clear" w:color="auto" w:fill="FFFFFF"/>
              </w:rPr>
            </w:pPr>
            <w:r w:rsidRPr="003511A6">
              <w:rPr>
                <w:szCs w:val="24"/>
                <w:shd w:val="clear" w:color="auto" w:fill="FFFFFF"/>
              </w:rPr>
              <w:t>Pojūčių kambario stimulai pritaikyti įvairaus amžiaus vaikams, turintiems sensorinės integracijos ar raidos sutrikimų, socialinės adaptacijos sunkumų, emocijų ar elgesio problemų.</w:t>
            </w:r>
          </w:p>
          <w:p w:rsidR="001C65C7" w:rsidRDefault="001C65C7" w:rsidP="00FE4B37">
            <w:pPr>
              <w:ind w:firstLine="170"/>
              <w:jc w:val="both"/>
              <w:rPr>
                <w:szCs w:val="24"/>
                <w:lang w:eastAsia="lt-LT"/>
              </w:rPr>
            </w:pPr>
          </w:p>
          <w:p w:rsidR="00832090" w:rsidRPr="003511A6" w:rsidRDefault="00832090" w:rsidP="00FE4B37">
            <w:pPr>
              <w:ind w:firstLine="170"/>
              <w:jc w:val="both"/>
              <w:rPr>
                <w:szCs w:val="24"/>
                <w:lang w:eastAsia="lt-LT"/>
              </w:rPr>
            </w:pPr>
          </w:p>
          <w:p w:rsidR="00D57EFD" w:rsidRPr="004F1F04" w:rsidRDefault="00FE4B37" w:rsidP="00A571D2">
            <w:pPr>
              <w:pStyle w:val="Betarp"/>
              <w:jc w:val="both"/>
              <w:rPr>
                <w:lang w:eastAsia="lt-LT"/>
              </w:rPr>
            </w:pPr>
            <w:r>
              <w:rPr>
                <w:lang w:eastAsia="lt-LT"/>
              </w:rPr>
              <w:t>Nuošalioje l</w:t>
            </w:r>
            <w:r w:rsidRPr="00401D3D">
              <w:rPr>
                <w:lang w:eastAsia="lt-LT"/>
              </w:rPr>
              <w:t>auko erdvėje įrengta</w:t>
            </w:r>
            <w:r>
              <w:rPr>
                <w:lang w:eastAsia="lt-LT"/>
              </w:rPr>
              <w:t xml:space="preserve"> atskira kompostavimo vieta. Įrengtos keturios pakeltos lysvės daržui, kuriose klasių mokiniai eksperimentuodami augino įvairius prieskonius ir daržoves.</w:t>
            </w:r>
            <w:r w:rsidR="00106AA0">
              <w:rPr>
                <w:color w:val="222222"/>
                <w:shd w:val="clear" w:color="auto" w:fill="FFFFFF"/>
              </w:rPr>
              <w:t xml:space="preserve"> Tai leido aktyviau įsitraukti į  projekto „EKO mokykla“</w:t>
            </w:r>
            <w:r w:rsidR="00106AA0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A571D2">
              <w:rPr>
                <w:color w:val="000000"/>
                <w:shd w:val="clear" w:color="auto" w:fill="FFFFFF"/>
              </w:rPr>
              <w:t>įdėjų</w:t>
            </w:r>
            <w:proofErr w:type="spellEnd"/>
            <w:r w:rsidR="00106AA0">
              <w:rPr>
                <w:color w:val="000000"/>
                <w:shd w:val="clear" w:color="auto" w:fill="FFFFFF"/>
              </w:rPr>
              <w:t xml:space="preserve"> vykdymą. </w:t>
            </w:r>
          </w:p>
        </w:tc>
      </w:tr>
      <w:tr w:rsidR="00D57EFD" w:rsidTr="002A12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FD" w:rsidRDefault="00D57EFD" w:rsidP="00D57E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</w:t>
            </w:r>
            <w:r w:rsidR="00A25EAC">
              <w:rPr>
                <w:szCs w:val="24"/>
                <w:lang w:eastAsia="lt-LT"/>
              </w:rPr>
              <w:t>Tobulinti pamokos vadybą, stiprinant išmokimo stebėjimą ir vertinimą pamokoje bei mokinių motyvaciją.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FD" w:rsidRDefault="00240CC0" w:rsidP="00D57EFD">
            <w:pPr>
              <w:pStyle w:val="Betarp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Pagerės individuali mokinio pažanga ir mokymosi motyvacija.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2018 m. III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 xml:space="preserve">. parengtas metodinės rekomendacijos  – lankstinukas mokytojams „Kas yra aktyvi pamoka“.  </w:t>
            </w: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5A0AAB" w:rsidRDefault="005A0AAB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30 proc. stebėtų pamokų veiklose  fiksuojamas mokinių </w:t>
            </w:r>
            <w:r>
              <w:rPr>
                <w:szCs w:val="24"/>
                <w:lang w:eastAsia="lt-LT"/>
              </w:rPr>
              <w:lastRenderedPageBreak/>
              <w:t xml:space="preserve">išmokimas, įsivertinimas. </w:t>
            </w: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D2B3D" w:rsidRDefault="004D2B3D" w:rsidP="004D2B3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Atliktas mokinių mokymosi motyvacijos tyrimas.  50 proc. mokinių gerėja mokymosi motyvacija.</w:t>
            </w:r>
          </w:p>
          <w:p w:rsidR="00D57EFD" w:rsidRDefault="00D57EFD" w:rsidP="00D57EFD">
            <w:pPr>
              <w:pStyle w:val="Betarp"/>
              <w:rPr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D" w:rsidRPr="00DC531B" w:rsidRDefault="004D2B3D" w:rsidP="004D2B3D">
            <w:pPr>
              <w:jc w:val="both"/>
              <w:rPr>
                <w:lang w:eastAsia="lt-LT"/>
              </w:rPr>
            </w:pPr>
            <w:r w:rsidRPr="00DC531B">
              <w:rPr>
                <w:lang w:eastAsia="lt-LT"/>
              </w:rPr>
              <w:lastRenderedPageBreak/>
              <w:t>Parengtas lankstinukas mokytojams su metodinėmis rekomendacijomis pamokai  „Kas yra aktyvi pamoka“, kuriame pateiktos rekomendacijos mokytojui, kaip suformuluoti mokiniams  aiškius mokymosi uždavinius, taikyti tinkamus mokymo(</w:t>
            </w:r>
            <w:proofErr w:type="spellStart"/>
            <w:r w:rsidRPr="00DC531B">
              <w:rPr>
                <w:lang w:eastAsia="lt-LT"/>
              </w:rPr>
              <w:t>si</w:t>
            </w:r>
            <w:proofErr w:type="spellEnd"/>
            <w:r w:rsidRPr="00DC531B">
              <w:rPr>
                <w:lang w:eastAsia="lt-LT"/>
              </w:rPr>
              <w:t>) ir (įsi)vertinimo metodus, pamokoje skatinti savarankišką mokymąsi, laiku suteikti grįžtamąją informaciją,</w:t>
            </w:r>
            <w:r w:rsidRPr="00DC531B">
              <w:t xml:space="preserve"> kaip teikti </w:t>
            </w:r>
            <w:r w:rsidR="005C57C0" w:rsidRPr="00DC531B">
              <w:rPr>
                <w:lang w:eastAsia="lt-LT"/>
              </w:rPr>
              <w:t xml:space="preserve">pagalbą </w:t>
            </w:r>
            <w:r w:rsidR="005A0AAB">
              <w:rPr>
                <w:lang w:eastAsia="lt-LT"/>
              </w:rPr>
              <w:t xml:space="preserve">specialiųjų ugdymosi poreikių turintiems </w:t>
            </w:r>
            <w:r w:rsidR="005C57C0">
              <w:rPr>
                <w:lang w:eastAsia="lt-LT"/>
              </w:rPr>
              <w:t>mokiniams</w:t>
            </w:r>
            <w:r w:rsidRPr="00DC531B">
              <w:rPr>
                <w:lang w:eastAsia="lt-LT"/>
              </w:rPr>
              <w:t>.</w:t>
            </w:r>
          </w:p>
          <w:p w:rsidR="004D2B3D" w:rsidRDefault="004D2B3D" w:rsidP="004D2B3D">
            <w:pPr>
              <w:jc w:val="both"/>
              <w:rPr>
                <w:color w:val="FF0000"/>
                <w:lang w:eastAsia="lt-LT"/>
              </w:rPr>
            </w:pPr>
          </w:p>
          <w:p w:rsidR="004D2B3D" w:rsidRPr="00C63CF2" w:rsidRDefault="004D2B3D" w:rsidP="004D2B3D">
            <w:pPr>
              <w:jc w:val="both"/>
              <w:rPr>
                <w:lang w:eastAsia="lt-LT"/>
              </w:rPr>
            </w:pPr>
            <w:r w:rsidRPr="00C63CF2">
              <w:rPr>
                <w:lang w:eastAsia="lt-LT"/>
              </w:rPr>
              <w:t xml:space="preserve">Stebėtose pamokose užfiksuotas pažangesnis mokinių </w:t>
            </w:r>
            <w:r>
              <w:rPr>
                <w:lang w:eastAsia="lt-LT"/>
              </w:rPr>
              <w:t>požiūris į išmokimą, 5</w:t>
            </w:r>
            <w:r w:rsidRPr="00C63CF2">
              <w:rPr>
                <w:lang w:eastAsia="lt-LT"/>
              </w:rPr>
              <w:t>0 proc. mokinių geba pilnai save įsivertinti pamokoje.</w:t>
            </w:r>
          </w:p>
          <w:p w:rsidR="004D2B3D" w:rsidRPr="00C63CF2" w:rsidRDefault="004D2B3D" w:rsidP="004D2B3D">
            <w:pPr>
              <w:jc w:val="both"/>
              <w:rPr>
                <w:lang w:eastAsia="lt-LT"/>
              </w:rPr>
            </w:pPr>
          </w:p>
          <w:p w:rsidR="004D2B3D" w:rsidRDefault="004D2B3D" w:rsidP="004D2B3D">
            <w:pPr>
              <w:jc w:val="both"/>
              <w:rPr>
                <w:lang w:eastAsia="lt-LT"/>
              </w:rPr>
            </w:pPr>
          </w:p>
          <w:p w:rsidR="00F63264" w:rsidRPr="00C63CF2" w:rsidRDefault="00F63264" w:rsidP="004D2B3D">
            <w:pPr>
              <w:jc w:val="both"/>
              <w:rPr>
                <w:lang w:eastAsia="lt-LT"/>
              </w:rPr>
            </w:pPr>
          </w:p>
          <w:p w:rsidR="00A81825" w:rsidRDefault="004D2B3D" w:rsidP="0050572C">
            <w:pPr>
              <w:pStyle w:val="Betarp"/>
              <w:jc w:val="both"/>
              <w:rPr>
                <w:lang w:eastAsia="lt-LT"/>
              </w:rPr>
            </w:pPr>
            <w:r w:rsidRPr="00C63CF2">
              <w:rPr>
                <w:lang w:eastAsia="lt-LT"/>
              </w:rPr>
              <w:t>2019 m. gruodžio mėnesį atliktas mokinių mokym</w:t>
            </w:r>
            <w:r>
              <w:rPr>
                <w:lang w:eastAsia="lt-LT"/>
              </w:rPr>
              <w:t xml:space="preserve">osi motyvacijos tyrimas, kurio išvadose atsispindi </w:t>
            </w:r>
            <w:r w:rsidR="0050572C">
              <w:rPr>
                <w:lang w:eastAsia="lt-LT"/>
              </w:rPr>
              <w:t xml:space="preserve">100 </w:t>
            </w:r>
            <w:r w:rsidR="0050572C" w:rsidRPr="00C63CF2">
              <w:rPr>
                <w:lang w:eastAsia="lt-LT"/>
              </w:rPr>
              <w:t xml:space="preserve"> </w:t>
            </w:r>
            <w:r w:rsidR="0050572C">
              <w:rPr>
                <w:lang w:eastAsia="lt-LT"/>
              </w:rPr>
              <w:t xml:space="preserve">proc. </w:t>
            </w:r>
            <w:r>
              <w:rPr>
                <w:lang w:eastAsia="lt-LT"/>
              </w:rPr>
              <w:t>pagerėjusi</w:t>
            </w:r>
            <w:r w:rsidR="005A0AAB">
              <w:rPr>
                <w:lang w:eastAsia="lt-LT"/>
              </w:rPr>
              <w:t xml:space="preserve"> </w:t>
            </w:r>
            <w:r w:rsidRPr="00C63CF2">
              <w:rPr>
                <w:lang w:eastAsia="lt-LT"/>
              </w:rPr>
              <w:t>mokin</w:t>
            </w:r>
            <w:r>
              <w:rPr>
                <w:lang w:eastAsia="lt-LT"/>
              </w:rPr>
              <w:t>ių mokymosi motyvacija.</w:t>
            </w:r>
          </w:p>
        </w:tc>
      </w:tr>
      <w:tr w:rsidR="00F462DA" w:rsidTr="002A12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DA" w:rsidRDefault="00F462DA" w:rsidP="00F462DA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1.3. </w:t>
            </w:r>
            <w:r w:rsidRPr="00C81F2D">
              <w:t>Sudaryti palankias sąlygas mokinių socialinių pilietinių kompetencijų ugdymui vykdant savanoriškas veiklas ugdymo įstaigoje, priimant savanorius, bendradarbiaujant su socialiniais partneriais Marijampolės  savivaldybėje.</w:t>
            </w:r>
          </w:p>
          <w:p w:rsidR="00F462DA" w:rsidRDefault="00F462DA" w:rsidP="00F462D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Įgyvendintos Savivaldybės pokyčio projekto (LL3) idėjos ugdymo įstaigoje. </w:t>
            </w: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lang w:eastAsia="lt-L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  <w:r w:rsidRPr="00C81F2D">
              <w:rPr>
                <w:szCs w:val="24"/>
                <w:lang w:eastAsia="lt-LT"/>
              </w:rPr>
              <w:t>1. </w:t>
            </w:r>
            <w:r>
              <w:rPr>
                <w:szCs w:val="24"/>
                <w:lang w:eastAsia="lt-LT"/>
              </w:rPr>
              <w:t xml:space="preserve">iki  2019 m spalio 30 įsteigtas </w:t>
            </w:r>
            <w:proofErr w:type="spellStart"/>
            <w:r w:rsidRPr="00C81F2D">
              <w:rPr>
                <w:szCs w:val="24"/>
                <w:lang w:eastAsia="lt-LT"/>
              </w:rPr>
              <w:t>savanorystės</w:t>
            </w:r>
            <w:proofErr w:type="spellEnd"/>
            <w:r w:rsidRPr="00C81F2D">
              <w:rPr>
                <w:szCs w:val="24"/>
                <w:lang w:eastAsia="lt-LT"/>
              </w:rPr>
              <w:t xml:space="preserve"> ar </w:t>
            </w:r>
            <w:proofErr w:type="spellStart"/>
            <w:r w:rsidRPr="00C81F2D">
              <w:rPr>
                <w:szCs w:val="24"/>
                <w:lang w:eastAsia="lt-LT"/>
              </w:rPr>
              <w:t>mentorystės</w:t>
            </w:r>
            <w:proofErr w:type="spellEnd"/>
            <w:r>
              <w:rPr>
                <w:szCs w:val="24"/>
                <w:lang w:eastAsia="lt-LT"/>
              </w:rPr>
              <w:t xml:space="preserve"> neformaliojo ugdymo būrelis, paskirtas </w:t>
            </w:r>
            <w:r w:rsidRPr="00C81F2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Pr="00C81F2D">
              <w:rPr>
                <w:szCs w:val="24"/>
                <w:lang w:eastAsia="lt-LT"/>
              </w:rPr>
              <w:t xml:space="preserve"> sava</w:t>
            </w:r>
            <w:r>
              <w:rPr>
                <w:szCs w:val="24"/>
                <w:lang w:eastAsia="lt-LT"/>
              </w:rPr>
              <w:t>noriškas veiklas koordinuojantis asmuo</w:t>
            </w:r>
            <w:r w:rsidRPr="00C81F2D">
              <w:rPr>
                <w:szCs w:val="24"/>
                <w:lang w:eastAsia="lt-LT"/>
              </w:rPr>
              <w:t>.</w:t>
            </w: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08536D" w:rsidRDefault="0008536D" w:rsidP="00F462DA">
            <w:pPr>
              <w:pStyle w:val="Betarp"/>
              <w:rPr>
                <w:szCs w:val="24"/>
                <w:lang w:eastAsia="lt-LT"/>
              </w:rPr>
            </w:pPr>
          </w:p>
          <w:p w:rsidR="0008536D" w:rsidRDefault="0008536D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Pr="00C81F2D">
              <w:rPr>
                <w:szCs w:val="24"/>
                <w:lang w:eastAsia="lt-LT"/>
              </w:rPr>
              <w:t xml:space="preserve">Bendradarbiaujama </w:t>
            </w:r>
            <w:r>
              <w:rPr>
                <w:szCs w:val="24"/>
                <w:lang w:eastAsia="lt-LT"/>
              </w:rPr>
              <w:t>ne mažiau kaip su 1 įstaiga / organizacija / socialiniu  partneriu</w:t>
            </w:r>
            <w:r w:rsidRPr="00C81F2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dėl savanoriškų veiklų atlikimo.</w:t>
            </w: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Pr="00C81F2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Dalyvauta ne mažiau kaip  1  </w:t>
            </w:r>
            <w:proofErr w:type="spellStart"/>
            <w:r>
              <w:rPr>
                <w:szCs w:val="24"/>
                <w:lang w:eastAsia="lt-LT"/>
              </w:rPr>
              <w:t>savanorystės</w:t>
            </w:r>
            <w:proofErr w:type="spellEnd"/>
            <w:r>
              <w:rPr>
                <w:szCs w:val="24"/>
                <w:lang w:eastAsia="lt-LT"/>
              </w:rPr>
              <w:t xml:space="preserve"> akcijoje.</w:t>
            </w: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szCs w:val="24"/>
                <w:lang w:eastAsia="lt-LT"/>
              </w:rPr>
            </w:pPr>
          </w:p>
          <w:p w:rsidR="00F462DA" w:rsidRDefault="00F462DA" w:rsidP="00F462DA">
            <w:pPr>
              <w:pStyle w:val="Betarp"/>
              <w:rPr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DA" w:rsidRPr="00C81F2D" w:rsidRDefault="00F462DA" w:rsidP="0008536D">
            <w:pPr>
              <w:pStyle w:val="Betarp"/>
              <w:jc w:val="both"/>
              <w:rPr>
                <w:szCs w:val="24"/>
                <w:lang w:eastAsia="lt-LT"/>
              </w:rPr>
            </w:pPr>
            <w:r w:rsidRPr="0006647C">
              <w:rPr>
                <w:lang w:eastAsia="lt-LT"/>
              </w:rPr>
              <w:t xml:space="preserve">2019 m. spalio mėnesį </w:t>
            </w:r>
            <w:r w:rsidRPr="0063165D">
              <w:rPr>
                <w:lang w:eastAsia="lt-LT"/>
              </w:rPr>
              <w:t xml:space="preserve"> </w:t>
            </w:r>
            <w:r w:rsidRPr="0006647C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įsteigtas </w:t>
            </w:r>
            <w:proofErr w:type="spellStart"/>
            <w:r w:rsidRPr="00C81F2D">
              <w:rPr>
                <w:szCs w:val="24"/>
                <w:lang w:eastAsia="lt-LT"/>
              </w:rPr>
              <w:t>savanorystės</w:t>
            </w:r>
            <w:proofErr w:type="spellEnd"/>
            <w:r w:rsidRPr="00C81F2D">
              <w:rPr>
                <w:szCs w:val="24"/>
                <w:lang w:eastAsia="lt-LT"/>
              </w:rPr>
              <w:t xml:space="preserve"> ar </w:t>
            </w:r>
            <w:proofErr w:type="spellStart"/>
            <w:r w:rsidRPr="00C81F2D">
              <w:rPr>
                <w:szCs w:val="24"/>
                <w:lang w:eastAsia="lt-LT"/>
              </w:rPr>
              <w:t>mentorystės</w:t>
            </w:r>
            <w:proofErr w:type="spellEnd"/>
            <w:r>
              <w:rPr>
                <w:szCs w:val="24"/>
                <w:lang w:eastAsia="lt-LT"/>
              </w:rPr>
              <w:t xml:space="preserve"> neformaliojo ugdymo būrelis, paskirtas </w:t>
            </w:r>
            <w:r w:rsidRPr="00C81F2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</w:t>
            </w:r>
            <w:r w:rsidRPr="00C81F2D">
              <w:rPr>
                <w:szCs w:val="24"/>
                <w:lang w:eastAsia="lt-LT"/>
              </w:rPr>
              <w:t xml:space="preserve"> sava</w:t>
            </w:r>
            <w:r>
              <w:rPr>
                <w:szCs w:val="24"/>
                <w:lang w:eastAsia="lt-LT"/>
              </w:rPr>
              <w:t>noriškas veiklas koordinuojantis asmuo</w:t>
            </w:r>
            <w:r w:rsidRPr="00C81F2D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Vykdytos keturios </w:t>
            </w:r>
            <w:proofErr w:type="spellStart"/>
            <w:r>
              <w:rPr>
                <w:szCs w:val="24"/>
                <w:lang w:eastAsia="lt-LT"/>
              </w:rPr>
              <w:t>savanorystės</w:t>
            </w:r>
            <w:proofErr w:type="spellEnd"/>
            <w:r>
              <w:rPr>
                <w:szCs w:val="24"/>
                <w:lang w:eastAsia="lt-LT"/>
              </w:rPr>
              <w:t xml:space="preserve"> veiklos, priimti </w:t>
            </w:r>
            <w:proofErr w:type="spellStart"/>
            <w:r>
              <w:rPr>
                <w:szCs w:val="24"/>
                <w:lang w:eastAsia="lt-LT"/>
              </w:rPr>
              <w:t>savanoriauti</w:t>
            </w:r>
            <w:proofErr w:type="spellEnd"/>
            <w:r>
              <w:rPr>
                <w:szCs w:val="24"/>
                <w:lang w:eastAsia="lt-LT"/>
              </w:rPr>
              <w:t xml:space="preserve"> norą pateikę asmenys ir organizacijos.</w:t>
            </w:r>
          </w:p>
          <w:p w:rsidR="0008536D" w:rsidRDefault="0008536D" w:rsidP="00BC760F">
            <w:pPr>
              <w:pStyle w:val="Betarp"/>
              <w:jc w:val="both"/>
              <w:rPr>
                <w:lang w:eastAsia="lt-LT"/>
              </w:rPr>
            </w:pPr>
            <w:r>
              <w:rPr>
                <w:lang w:eastAsia="lt-LT"/>
              </w:rPr>
              <w:t>Kaip LL3 Marijampolės savivaldybės pokyčio projekto komandos narys, dalyvavau įsteigiant savanoriškų veiklų iniciavimo klubą „Gera daryti gera“ prie Marijampolės Meilės Lukšienės švietimo centro.</w:t>
            </w:r>
          </w:p>
          <w:p w:rsidR="00F462DA" w:rsidRDefault="00F462DA" w:rsidP="00F462DA">
            <w:pPr>
              <w:jc w:val="both"/>
              <w:rPr>
                <w:lang w:eastAsia="lt-LT"/>
              </w:rPr>
            </w:pPr>
          </w:p>
          <w:p w:rsidR="00F462DA" w:rsidRPr="00976AA2" w:rsidRDefault="00F462DA" w:rsidP="00F462DA">
            <w:pPr>
              <w:jc w:val="both"/>
              <w:rPr>
                <w:szCs w:val="24"/>
                <w:shd w:val="clear" w:color="auto" w:fill="FFFFFF"/>
              </w:rPr>
            </w:pPr>
            <w:r w:rsidRPr="00976AA2">
              <w:rPr>
                <w:lang w:eastAsia="lt-LT"/>
              </w:rPr>
              <w:t>Dėl savanoriškų veiklų atlikimo bendradarbiauta su</w:t>
            </w:r>
            <w:r w:rsidR="00764AA3">
              <w:rPr>
                <w:lang w:eastAsia="lt-LT"/>
              </w:rPr>
              <w:t xml:space="preserve"> Marijampolės </w:t>
            </w:r>
            <w:r w:rsidRPr="00976AA2">
              <w:rPr>
                <w:lang w:eastAsia="lt-LT"/>
              </w:rPr>
              <w:t xml:space="preserve"> Švč. Marijos globos namais, </w:t>
            </w:r>
            <w:r w:rsidRPr="00976AA2">
              <w:rPr>
                <w:szCs w:val="24"/>
              </w:rPr>
              <w:t xml:space="preserve">J. </w:t>
            </w:r>
            <w:proofErr w:type="spellStart"/>
            <w:r w:rsidRPr="00976AA2">
              <w:rPr>
                <w:szCs w:val="24"/>
              </w:rPr>
              <w:t>Totoraičio</w:t>
            </w:r>
            <w:proofErr w:type="spellEnd"/>
            <w:r w:rsidRPr="00976AA2">
              <w:rPr>
                <w:szCs w:val="24"/>
              </w:rPr>
              <w:t xml:space="preserve"> progimnazija, </w:t>
            </w:r>
            <w:r w:rsidRPr="00976AA2">
              <w:rPr>
                <w:szCs w:val="24"/>
                <w:shd w:val="clear" w:color="auto" w:fill="FFFFFF"/>
              </w:rPr>
              <w:t>Igliaukos Anzelmo Matučio</w:t>
            </w:r>
            <w:r w:rsidR="00764AA3">
              <w:rPr>
                <w:szCs w:val="24"/>
                <w:shd w:val="clear" w:color="auto" w:fill="FFFFFF"/>
              </w:rPr>
              <w:t xml:space="preserve">, </w:t>
            </w:r>
            <w:r w:rsidRPr="00976AA2">
              <w:rPr>
                <w:szCs w:val="24"/>
                <w:shd w:val="clear" w:color="auto" w:fill="FFFFFF"/>
              </w:rPr>
              <w:t xml:space="preserve"> Marijonų gimnazij</w:t>
            </w:r>
            <w:r w:rsidR="00764AA3">
              <w:rPr>
                <w:szCs w:val="24"/>
                <w:shd w:val="clear" w:color="auto" w:fill="FFFFFF"/>
              </w:rPr>
              <w:t xml:space="preserve">omis,  „Saulės“  pradine mokykla. </w:t>
            </w:r>
          </w:p>
          <w:p w:rsidR="00F462DA" w:rsidRPr="00976AA2" w:rsidRDefault="00F462DA" w:rsidP="00F462DA">
            <w:pPr>
              <w:jc w:val="both"/>
              <w:rPr>
                <w:szCs w:val="24"/>
                <w:shd w:val="clear" w:color="auto" w:fill="FFFFFF"/>
              </w:rPr>
            </w:pPr>
          </w:p>
          <w:p w:rsidR="00F462DA" w:rsidRPr="00976AA2" w:rsidRDefault="00F462DA" w:rsidP="00F462DA">
            <w:pPr>
              <w:jc w:val="both"/>
              <w:rPr>
                <w:szCs w:val="24"/>
                <w:shd w:val="clear" w:color="auto" w:fill="FFFFFF"/>
              </w:rPr>
            </w:pPr>
          </w:p>
          <w:p w:rsidR="00F462DA" w:rsidRPr="00976AA2" w:rsidRDefault="00F462DA" w:rsidP="00F462DA">
            <w:pPr>
              <w:jc w:val="both"/>
              <w:rPr>
                <w:szCs w:val="24"/>
                <w:shd w:val="clear" w:color="auto" w:fill="FFFFFF"/>
              </w:rPr>
            </w:pPr>
          </w:p>
          <w:p w:rsidR="00D3085B" w:rsidRDefault="00F462DA" w:rsidP="00F462DA">
            <w:pPr>
              <w:jc w:val="both"/>
              <w:rPr>
                <w:lang w:eastAsia="lt-LT"/>
              </w:rPr>
            </w:pPr>
            <w:r w:rsidRPr="00976AA2">
              <w:rPr>
                <w:szCs w:val="24"/>
                <w:shd w:val="clear" w:color="auto" w:fill="FFFFFF"/>
              </w:rPr>
              <w:t xml:space="preserve">Įstaigos bendruomenė dalyvavo ne vienoje </w:t>
            </w:r>
            <w:proofErr w:type="spellStart"/>
            <w:r w:rsidRPr="00976AA2">
              <w:rPr>
                <w:szCs w:val="24"/>
                <w:shd w:val="clear" w:color="auto" w:fill="FFFFFF"/>
              </w:rPr>
              <w:t>savanorystės</w:t>
            </w:r>
            <w:proofErr w:type="spellEnd"/>
            <w:r w:rsidRPr="00976AA2">
              <w:rPr>
                <w:szCs w:val="24"/>
                <w:shd w:val="clear" w:color="auto" w:fill="FFFFFF"/>
              </w:rPr>
              <w:t xml:space="preserve"> akcijoje: </w:t>
            </w:r>
            <w:r w:rsidR="00BC760F">
              <w:rPr>
                <w:lang w:eastAsia="lt-LT"/>
              </w:rPr>
              <w:t>Švč. Marijos globos namuose vykdyta akcija</w:t>
            </w:r>
            <w:r w:rsidR="00BC760F" w:rsidRPr="00976AA2">
              <w:rPr>
                <w:szCs w:val="24"/>
                <w:shd w:val="clear" w:color="auto" w:fill="FFFFFF"/>
              </w:rPr>
              <w:t xml:space="preserve"> </w:t>
            </w:r>
            <w:r w:rsidRPr="00976AA2">
              <w:rPr>
                <w:szCs w:val="24"/>
                <w:shd w:val="clear" w:color="auto" w:fill="FFFFFF"/>
              </w:rPr>
              <w:t>„Uždekime advento žvakelę, kiekvieno senelio širdy“</w:t>
            </w:r>
            <w:r w:rsidR="00CE37B5">
              <w:rPr>
                <w:lang w:eastAsia="lt-LT"/>
              </w:rPr>
              <w:t>,</w:t>
            </w:r>
            <w:r w:rsidR="00D3085B">
              <w:rPr>
                <w:lang w:eastAsia="lt-LT"/>
              </w:rPr>
              <w:t xml:space="preserve"> vy</w:t>
            </w:r>
            <w:r w:rsidR="00CE37B5">
              <w:rPr>
                <w:lang w:eastAsia="lt-LT"/>
              </w:rPr>
              <w:t>k</w:t>
            </w:r>
            <w:r w:rsidR="00D3085B">
              <w:rPr>
                <w:lang w:eastAsia="lt-LT"/>
              </w:rPr>
              <w:t xml:space="preserve">dė </w:t>
            </w:r>
            <w:proofErr w:type="spellStart"/>
            <w:r w:rsidR="00CE37B5">
              <w:rPr>
                <w:lang w:eastAsia="lt-LT"/>
              </w:rPr>
              <w:t>savanorystės</w:t>
            </w:r>
            <w:proofErr w:type="spellEnd"/>
            <w:r w:rsidR="00CE37B5">
              <w:rPr>
                <w:lang w:eastAsia="lt-LT"/>
              </w:rPr>
              <w:t xml:space="preserve"> </w:t>
            </w:r>
            <w:r w:rsidR="00D3085B">
              <w:rPr>
                <w:lang w:eastAsia="lt-LT"/>
              </w:rPr>
              <w:t xml:space="preserve">akciją </w:t>
            </w:r>
            <w:r w:rsidR="00CE37B5">
              <w:rPr>
                <w:lang w:eastAsia="lt-LT"/>
              </w:rPr>
              <w:t xml:space="preserve">„Padėkime beglobiams gyvūnams“ </w:t>
            </w:r>
            <w:r w:rsidR="00910011">
              <w:rPr>
                <w:lang w:eastAsia="lt-LT"/>
              </w:rPr>
              <w:t>.</w:t>
            </w:r>
          </w:p>
          <w:p w:rsidR="00F462DA" w:rsidRPr="0063165D" w:rsidRDefault="00F462DA" w:rsidP="00F462DA">
            <w:pPr>
              <w:jc w:val="both"/>
              <w:rPr>
                <w:lang w:eastAsia="lt-LT"/>
              </w:rPr>
            </w:pPr>
          </w:p>
        </w:tc>
      </w:tr>
      <w:tr w:rsidR="00790DE8" w:rsidTr="002A12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8" w:rsidRDefault="00790DE8" w:rsidP="00F462D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Atnaujinti  Centro skalbyklą.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8" w:rsidRDefault="00790DE8" w:rsidP="00F462DA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Pagerės darbuotojų darbo sąlygos.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8" w:rsidRDefault="00790DE8" w:rsidP="00790DE8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2019 m III-IV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</w:t>
            </w:r>
            <w:r w:rsidR="00B2633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suremontuota  skalbykla, nupirkti nauji įrenginiai. </w:t>
            </w:r>
          </w:p>
          <w:p w:rsidR="00790DE8" w:rsidRPr="00C81F2D" w:rsidRDefault="00790DE8" w:rsidP="00F462DA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8" w:rsidRPr="0006647C" w:rsidRDefault="00790DE8" w:rsidP="00910011">
            <w:pPr>
              <w:pStyle w:val="Betarp"/>
              <w:rPr>
                <w:lang w:eastAsia="lt-LT"/>
              </w:rPr>
            </w:pPr>
            <w:r>
              <w:rPr>
                <w:szCs w:val="24"/>
                <w:lang w:eastAsia="lt-LT"/>
              </w:rPr>
              <w:t>2019 m. III ketvirtyje suremontuota skalbykla,</w:t>
            </w:r>
            <w:r w:rsidR="002E7A63">
              <w:rPr>
                <w:szCs w:val="24"/>
                <w:lang w:eastAsia="lt-LT"/>
              </w:rPr>
              <w:t xml:space="preserve"> , </w:t>
            </w:r>
            <w:r>
              <w:rPr>
                <w:szCs w:val="24"/>
                <w:lang w:eastAsia="lt-LT"/>
              </w:rPr>
              <w:t>įsigyti nauji įrenginiai</w:t>
            </w:r>
            <w:r w:rsidR="002E7A63">
              <w:rPr>
                <w:szCs w:val="24"/>
                <w:lang w:eastAsia="lt-LT"/>
              </w:rPr>
              <w:t>.</w:t>
            </w:r>
            <w:r w:rsidR="002E7A63">
              <w:rPr>
                <w:lang w:eastAsia="lt-LT"/>
              </w:rPr>
              <w:t xml:space="preserve"> Atnaujintoje</w:t>
            </w:r>
            <w:r w:rsidR="0041383B">
              <w:rPr>
                <w:lang w:eastAsia="lt-LT"/>
              </w:rPr>
              <w:t>,</w:t>
            </w:r>
            <w:r w:rsidR="002E7A63">
              <w:rPr>
                <w:lang w:eastAsia="lt-LT"/>
              </w:rPr>
              <w:t xml:space="preserve"> </w:t>
            </w:r>
            <w:r w:rsidR="00910011">
              <w:rPr>
                <w:szCs w:val="24"/>
                <w:lang w:eastAsia="lt-LT"/>
              </w:rPr>
              <w:t xml:space="preserve">atitinkančioje  HN </w:t>
            </w:r>
            <w:r w:rsidR="00910011" w:rsidRPr="004D3C1B">
              <w:rPr>
                <w:szCs w:val="24"/>
                <w:lang w:eastAsia="lt-LT"/>
              </w:rPr>
              <w:t>reikalavimus</w:t>
            </w:r>
            <w:r w:rsidR="00910011">
              <w:rPr>
                <w:szCs w:val="24"/>
                <w:lang w:eastAsia="lt-LT"/>
              </w:rPr>
              <w:t xml:space="preserve"> </w:t>
            </w:r>
            <w:r w:rsidR="00910011">
              <w:rPr>
                <w:lang w:eastAsia="lt-LT"/>
              </w:rPr>
              <w:t xml:space="preserve">darbo vietoje  </w:t>
            </w:r>
            <w:r>
              <w:rPr>
                <w:szCs w:val="24"/>
                <w:lang w:eastAsia="lt-LT"/>
              </w:rPr>
              <w:t>pagerėjo darbuotojų darbo sąlygos bei darbo efektyvumas.</w:t>
            </w:r>
          </w:p>
        </w:tc>
      </w:tr>
    </w:tbl>
    <w:p w:rsidR="00585F8D" w:rsidRDefault="00585F8D" w:rsidP="00906FB9">
      <w:pPr>
        <w:overflowPunct w:val="0"/>
        <w:jc w:val="center"/>
        <w:textAlignment w:val="baseline"/>
        <w:rPr>
          <w:sz w:val="20"/>
          <w:lang w:eastAsia="lt-LT"/>
        </w:rPr>
      </w:pPr>
    </w:p>
    <w:p w:rsidR="00906FB9" w:rsidRDefault="00906FB9" w:rsidP="00906FB9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243"/>
      </w:tblGrid>
      <w:tr w:rsidR="00906FB9" w:rsidTr="006C70C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906FB9" w:rsidTr="006C70CC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B9" w:rsidRDefault="00906F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906FB9" w:rsidRDefault="00906FB9" w:rsidP="00906FB9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906FB9" w:rsidRDefault="00906FB9" w:rsidP="00906FB9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391"/>
      </w:tblGrid>
      <w:tr w:rsidR="00906FB9" w:rsidTr="006C70CC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Užduotys / veiklos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B9" w:rsidRDefault="00906FB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AB265D" w:rsidTr="006C70CC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5D" w:rsidRDefault="00AB265D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E969A3">
              <w:rPr>
                <w:szCs w:val="24"/>
                <w:lang w:eastAsia="lt-LT"/>
              </w:rPr>
              <w:t>.</w:t>
            </w:r>
            <w:r w:rsidR="007D6028">
              <w:rPr>
                <w:szCs w:val="24"/>
                <w:lang w:eastAsia="lt-LT"/>
              </w:rPr>
              <w:t xml:space="preserve"> </w:t>
            </w:r>
            <w:r w:rsidR="007D6028" w:rsidRPr="006B03B3">
              <w:rPr>
                <w:szCs w:val="24"/>
                <w:lang w:eastAsia="lt-LT"/>
              </w:rPr>
              <w:t>Atlikti remonto, m</w:t>
            </w:r>
            <w:r w:rsidR="007D6028">
              <w:rPr>
                <w:szCs w:val="24"/>
                <w:lang w:eastAsia="lt-LT"/>
              </w:rPr>
              <w:t>aterialinės bazės gerinimo darbai</w:t>
            </w:r>
            <w:r w:rsidR="007D6028" w:rsidRPr="006B03B3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 </w:t>
            </w: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10A64" w:rsidRDefault="00E10A64" w:rsidP="004159EC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EC1675" w:rsidRDefault="00EC1675" w:rsidP="004159EC">
            <w:pPr>
              <w:overflowPunct w:val="0"/>
              <w:textAlignment w:val="baseline"/>
              <w:rPr>
                <w:color w:val="70AD47" w:themeColor="accent6"/>
                <w:szCs w:val="24"/>
                <w:lang w:eastAsia="lt-LT"/>
              </w:rPr>
            </w:pPr>
          </w:p>
          <w:p w:rsidR="00E10A64" w:rsidRDefault="00E10A64" w:rsidP="008467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28" w:rsidRDefault="00AB265D" w:rsidP="00955C66">
            <w:pPr>
              <w:pStyle w:val="Betarp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4159EC">
              <w:rPr>
                <w:szCs w:val="24"/>
                <w:lang w:eastAsia="lt-LT"/>
              </w:rPr>
              <w:t>019 m. rugpjūčio men. atlikti</w:t>
            </w:r>
            <w:r>
              <w:rPr>
                <w:szCs w:val="24"/>
                <w:lang w:eastAsia="lt-LT"/>
              </w:rPr>
              <w:t xml:space="preserve"> </w:t>
            </w:r>
            <w:r w:rsidR="00955C66">
              <w:rPr>
                <w:szCs w:val="24"/>
                <w:lang w:eastAsia="lt-LT"/>
              </w:rPr>
              <w:t>psichologo</w:t>
            </w:r>
            <w:r w:rsidR="0092705D">
              <w:rPr>
                <w:szCs w:val="24"/>
                <w:lang w:eastAsia="lt-LT"/>
              </w:rPr>
              <w:t>, buhalterijos kabinetų</w:t>
            </w:r>
            <w:r w:rsidR="00955C66">
              <w:rPr>
                <w:szCs w:val="24"/>
                <w:lang w:eastAsia="lt-LT"/>
              </w:rPr>
              <w:t xml:space="preserve"> </w:t>
            </w:r>
            <w:r w:rsidR="004159EC">
              <w:rPr>
                <w:szCs w:val="24"/>
                <w:lang w:eastAsia="lt-LT"/>
              </w:rPr>
              <w:t xml:space="preserve">bei </w:t>
            </w:r>
            <w:r w:rsidR="007D6028">
              <w:rPr>
                <w:szCs w:val="24"/>
                <w:lang w:eastAsia="lt-LT"/>
              </w:rPr>
              <w:t xml:space="preserve">ikimokyklinio ugdymo  „Meškiukų“ </w:t>
            </w:r>
            <w:proofErr w:type="spellStart"/>
            <w:r w:rsidR="007D6028">
              <w:rPr>
                <w:szCs w:val="24"/>
                <w:lang w:eastAsia="lt-LT"/>
              </w:rPr>
              <w:t>gr</w:t>
            </w:r>
            <w:proofErr w:type="spellEnd"/>
            <w:r w:rsidR="007D6028">
              <w:rPr>
                <w:szCs w:val="24"/>
                <w:lang w:eastAsia="lt-LT"/>
              </w:rPr>
              <w:t xml:space="preserve">. </w:t>
            </w:r>
            <w:r w:rsidR="004159EC">
              <w:rPr>
                <w:szCs w:val="24"/>
                <w:lang w:eastAsia="lt-LT"/>
              </w:rPr>
              <w:t xml:space="preserve"> </w:t>
            </w:r>
            <w:r w:rsidR="0092705D">
              <w:rPr>
                <w:szCs w:val="24"/>
                <w:lang w:eastAsia="lt-LT"/>
              </w:rPr>
              <w:t>M</w:t>
            </w:r>
            <w:r w:rsidR="004159EC">
              <w:rPr>
                <w:szCs w:val="24"/>
                <w:lang w:eastAsia="lt-LT"/>
              </w:rPr>
              <w:t>iegamojo</w:t>
            </w:r>
            <w:r w:rsidR="0092705D">
              <w:rPr>
                <w:szCs w:val="24"/>
                <w:lang w:eastAsia="lt-LT"/>
              </w:rPr>
              <w:t xml:space="preserve">, </w:t>
            </w:r>
            <w:r w:rsidR="004159EC">
              <w:rPr>
                <w:szCs w:val="24"/>
                <w:lang w:eastAsia="lt-LT"/>
              </w:rPr>
              <w:t xml:space="preserve"> remonto darbai.</w:t>
            </w:r>
          </w:p>
          <w:p w:rsidR="004159EC" w:rsidRDefault="004159EC" w:rsidP="004159EC">
            <w:pPr>
              <w:ind w:firstLine="32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Ikimokyklinio amžiaus specialiųjų grupių vaikams nupirktos smėlio dėžės,</w:t>
            </w:r>
            <w:r w:rsidRPr="002B423A">
              <w:rPr>
                <w:szCs w:val="24"/>
                <w:lang w:eastAsia="lt-LT"/>
              </w:rPr>
              <w:t xml:space="preserve"> fizinės sveikatos stiprinimui</w:t>
            </w:r>
            <w:r>
              <w:rPr>
                <w:szCs w:val="24"/>
                <w:lang w:eastAsia="lt-LT"/>
              </w:rPr>
              <w:t xml:space="preserve"> ir </w:t>
            </w:r>
            <w:r w:rsidRPr="002B423A">
              <w:rPr>
                <w:szCs w:val="24"/>
                <w:lang w:eastAsia="lt-LT"/>
              </w:rPr>
              <w:t xml:space="preserve"> </w:t>
            </w:r>
            <w:r w:rsidRPr="00156417">
              <w:rPr>
                <w:szCs w:val="24"/>
                <w:lang w:eastAsia="lt-LT"/>
              </w:rPr>
              <w:t xml:space="preserve">sportinei vaikų saviraiškai </w:t>
            </w:r>
            <w:r>
              <w:rPr>
                <w:szCs w:val="24"/>
                <w:lang w:eastAsia="lt-LT"/>
              </w:rPr>
              <w:t xml:space="preserve">įsigyta daugiafunkcė žaidimų platforma bei specialios sūpynės vaikams turintiems judėjimo negalią. </w:t>
            </w:r>
          </w:p>
          <w:p w:rsidR="00823486" w:rsidRDefault="00FC1F67" w:rsidP="00FC1F67">
            <w:pPr>
              <w:ind w:firstLine="32"/>
              <w:jc w:val="both"/>
              <w:rPr>
                <w:lang w:eastAsia="lt-LT"/>
              </w:rPr>
            </w:pPr>
            <w:r w:rsidRPr="00FC1F67">
              <w:rPr>
                <w:szCs w:val="24"/>
                <w:lang w:eastAsia="lt-LT"/>
              </w:rPr>
              <w:t>Paruoštas lauko aikštelių plotas naujiems įrenginiams montuoti.</w:t>
            </w:r>
            <w:r>
              <w:rPr>
                <w:szCs w:val="24"/>
                <w:lang w:eastAsia="lt-LT"/>
              </w:rPr>
              <w:t xml:space="preserve"> </w:t>
            </w:r>
            <w:r w:rsidR="00E10A64" w:rsidRPr="00FC1F67">
              <w:rPr>
                <w:lang w:eastAsia="lt-LT"/>
              </w:rPr>
              <w:t xml:space="preserve">Išmontuotas </w:t>
            </w:r>
            <w:r w:rsidR="00EC1675" w:rsidRPr="00FC1F67">
              <w:rPr>
                <w:lang w:eastAsia="lt-LT"/>
              </w:rPr>
              <w:t>iš išvežtas betonas, išlyginta žemė.</w:t>
            </w:r>
          </w:p>
        </w:tc>
      </w:tr>
      <w:tr w:rsidR="00300C1E" w:rsidTr="006C70CC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F" w:rsidRDefault="00300C1E" w:rsidP="001A751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</w:t>
            </w:r>
            <w:r w:rsidR="00E969A3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 </w:t>
            </w:r>
            <w:r w:rsidR="00F83EDF" w:rsidRPr="006749C6">
              <w:rPr>
                <w:szCs w:val="24"/>
                <w:lang w:eastAsia="lt-LT"/>
              </w:rPr>
              <w:t>201</w:t>
            </w:r>
            <w:r w:rsidR="00F83EDF">
              <w:rPr>
                <w:szCs w:val="24"/>
                <w:lang w:eastAsia="lt-LT"/>
              </w:rPr>
              <w:t xml:space="preserve">9 m organizuoti ir vykdyti ES  ir </w:t>
            </w:r>
            <w:r w:rsidR="00D52EDC">
              <w:rPr>
                <w:szCs w:val="24"/>
                <w:lang w:eastAsia="lt-LT"/>
              </w:rPr>
              <w:t>savivaldybės biudžeto</w:t>
            </w:r>
            <w:r w:rsidR="00F83EDF">
              <w:rPr>
                <w:szCs w:val="24"/>
                <w:lang w:eastAsia="lt-LT"/>
              </w:rPr>
              <w:t xml:space="preserve"> </w:t>
            </w:r>
            <w:r w:rsidR="00D52EDC">
              <w:rPr>
                <w:szCs w:val="24"/>
                <w:lang w:eastAsia="lt-LT"/>
              </w:rPr>
              <w:t xml:space="preserve">lėšomis </w:t>
            </w:r>
            <w:r w:rsidR="00F83EDF">
              <w:rPr>
                <w:szCs w:val="24"/>
                <w:lang w:eastAsia="lt-LT"/>
              </w:rPr>
              <w:t>finansuojami projektai</w:t>
            </w:r>
            <w:r w:rsidR="00D52EDC">
              <w:rPr>
                <w:szCs w:val="24"/>
                <w:lang w:eastAsia="lt-LT"/>
              </w:rPr>
              <w:t>.</w:t>
            </w:r>
            <w:r w:rsidR="00F83EDF">
              <w:rPr>
                <w:szCs w:val="24"/>
                <w:lang w:eastAsia="lt-LT"/>
              </w:rPr>
              <w:t xml:space="preserve"> </w:t>
            </w:r>
          </w:p>
          <w:p w:rsidR="00300C1E" w:rsidRDefault="00300C1E" w:rsidP="001A751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86" w:rsidRDefault="00F86452" w:rsidP="00F86452">
            <w:pPr>
              <w:pStyle w:val="Betarp"/>
              <w:jc w:val="both"/>
              <w:rPr>
                <w:szCs w:val="24"/>
              </w:rPr>
            </w:pPr>
            <w:r w:rsidRPr="006749C6">
              <w:rPr>
                <w:szCs w:val="24"/>
                <w:lang w:eastAsia="lt-LT"/>
              </w:rPr>
              <w:t>Nuo 201</w:t>
            </w:r>
            <w:r>
              <w:rPr>
                <w:szCs w:val="24"/>
                <w:lang w:eastAsia="lt-LT"/>
              </w:rPr>
              <w:t>9 m lapkričio</w:t>
            </w:r>
            <w:r w:rsidRPr="006749C6">
              <w:rPr>
                <w:szCs w:val="24"/>
                <w:lang w:eastAsia="lt-LT"/>
              </w:rPr>
              <w:t xml:space="preserve"> mėn.</w:t>
            </w:r>
            <w:r w:rsidRPr="006749C6">
              <w:rPr>
                <w:color w:val="FF0000"/>
                <w:szCs w:val="24"/>
                <w:lang w:eastAsia="lt-LT"/>
              </w:rPr>
              <w:t xml:space="preserve"> </w:t>
            </w:r>
            <w:r w:rsidRPr="006749C6">
              <w:rPr>
                <w:szCs w:val="24"/>
                <w:lang w:eastAsia="lt-LT"/>
              </w:rPr>
              <w:t xml:space="preserve">Centras </w:t>
            </w:r>
            <w:r>
              <w:rPr>
                <w:szCs w:val="24"/>
                <w:lang w:eastAsia="lt-LT"/>
              </w:rPr>
              <w:t>pradėjo įgyvendinti ES lėšomis finansuojamą  projektą „</w:t>
            </w:r>
            <w:proofErr w:type="spellStart"/>
            <w:r>
              <w:rPr>
                <w:szCs w:val="24"/>
                <w:lang w:eastAsia="lt-LT"/>
              </w:rPr>
              <w:t>Patyriminio</w:t>
            </w:r>
            <w:proofErr w:type="spellEnd"/>
            <w:r>
              <w:rPr>
                <w:szCs w:val="24"/>
                <w:lang w:eastAsia="lt-LT"/>
              </w:rPr>
              <w:t xml:space="preserve"> ugdymo turinio diegimas Marijampolės regiono ikimokyklinėse ir priešmokyklinėse ugdymo įstaigose“ </w:t>
            </w:r>
            <w:r w:rsidR="00B9422E" w:rsidRPr="00107584">
              <w:rPr>
                <w:szCs w:val="24"/>
              </w:rPr>
              <w:t xml:space="preserve">Projekto įgyvendinimo laikotarpiu bus atnaujinta ir įdiegta ikimokyklinė-priešmokyklinės ugdymo programa kuri apims ugdymo programos atnaujinimą, atnaujintos ugdymo </w:t>
            </w:r>
            <w:r w:rsidR="00FC1F67">
              <w:rPr>
                <w:szCs w:val="24"/>
              </w:rPr>
              <w:t>programos testavimą ir diegimą,</w:t>
            </w:r>
            <w:r w:rsidR="00B9422E" w:rsidRPr="001644AA">
              <w:rPr>
                <w:color w:val="70AD47" w:themeColor="accent6"/>
                <w:szCs w:val="24"/>
              </w:rPr>
              <w:t xml:space="preserve"> </w:t>
            </w:r>
            <w:r w:rsidR="00157FC6" w:rsidRPr="001644AA">
              <w:rPr>
                <w:color w:val="70AD47" w:themeColor="accent6"/>
                <w:szCs w:val="24"/>
              </w:rPr>
              <w:t xml:space="preserve"> </w:t>
            </w:r>
            <w:r w:rsidR="00157FC6">
              <w:rPr>
                <w:szCs w:val="24"/>
              </w:rPr>
              <w:t xml:space="preserve">darbuotojų kvalifikacijos </w:t>
            </w:r>
            <w:r w:rsidR="00B9422E" w:rsidRPr="00107584">
              <w:rPr>
                <w:szCs w:val="24"/>
              </w:rPr>
              <w:t>kėlimą</w:t>
            </w:r>
            <w:r w:rsidR="00157FC6">
              <w:rPr>
                <w:szCs w:val="24"/>
              </w:rPr>
              <w:t xml:space="preserve"> </w:t>
            </w:r>
            <w:r w:rsidR="00B9422E" w:rsidRPr="00107584">
              <w:rPr>
                <w:szCs w:val="24"/>
              </w:rPr>
              <w:t>darbui su</w:t>
            </w:r>
            <w:r w:rsidR="00157FC6">
              <w:rPr>
                <w:szCs w:val="24"/>
              </w:rPr>
              <w:t xml:space="preserve"> įprastos raidos  ir</w:t>
            </w:r>
            <w:r w:rsidR="00B9422E" w:rsidRPr="00107584">
              <w:rPr>
                <w:szCs w:val="24"/>
              </w:rPr>
              <w:t xml:space="preserve"> spec</w:t>
            </w:r>
            <w:r w:rsidR="00B9422E">
              <w:rPr>
                <w:szCs w:val="24"/>
              </w:rPr>
              <w:t xml:space="preserve">ialiųjų ugdymosi </w:t>
            </w:r>
            <w:r w:rsidR="00B9422E" w:rsidRPr="00107584">
              <w:rPr>
                <w:szCs w:val="24"/>
              </w:rPr>
              <w:t xml:space="preserve"> poreikių </w:t>
            </w:r>
            <w:r w:rsidR="00B9422E">
              <w:rPr>
                <w:szCs w:val="24"/>
              </w:rPr>
              <w:t xml:space="preserve"> turinčiais mokiniais</w:t>
            </w:r>
            <w:r w:rsidR="00B9422E" w:rsidRPr="00107584">
              <w:rPr>
                <w:szCs w:val="24"/>
              </w:rPr>
              <w:t xml:space="preserve"> bei ugdymo organizavimo ir ugdymo turinio kokybės pokyčio monitoringą</w:t>
            </w:r>
            <w:r w:rsidR="00B9422E">
              <w:rPr>
                <w:szCs w:val="24"/>
              </w:rPr>
              <w:t>.</w:t>
            </w:r>
          </w:p>
          <w:p w:rsidR="00C639C4" w:rsidRDefault="00C639C4" w:rsidP="00C639C4">
            <w:pPr>
              <w:pStyle w:val="Betarp"/>
              <w:jc w:val="both"/>
              <w:rPr>
                <w:szCs w:val="24"/>
                <w:lang w:eastAsia="lt-LT"/>
              </w:rPr>
            </w:pPr>
            <w:r w:rsidRPr="00C639C4">
              <w:rPr>
                <w:szCs w:val="24"/>
                <w:lang w:eastAsia="lt-LT"/>
              </w:rPr>
              <w:t>2019 m. gruodžio mėnesį pradėtas vykdyti Marijampolės savivaldybės biudžetinių švietimo įstaigų prevencinių programų finansuojamų iš savivaldybės biudžeto projektas „Sąmoningos asmenybės ugdymas“.</w:t>
            </w:r>
            <w:r>
              <w:rPr>
                <w:szCs w:val="24"/>
                <w:lang w:eastAsia="lt-LT"/>
              </w:rPr>
              <w:t xml:space="preserve"> </w:t>
            </w:r>
            <w:r w:rsidRPr="00FC1F67">
              <w:rPr>
                <w:szCs w:val="24"/>
                <w:lang w:eastAsia="lt-LT"/>
              </w:rPr>
              <w:t>Projekto vykdymo laikotarpiu, vykdant įvairias prevencines veiklas buvo stiprinamas psichologinis mokinių atsparumas, silpninamas galimos neigiamos socialinės aplinkos poveikis, ugdomi mokinių gyvenimo įgūdžiai.</w:t>
            </w:r>
          </w:p>
          <w:p w:rsidR="00C639C4" w:rsidRDefault="00C639C4" w:rsidP="008D4BE6">
            <w:pPr>
              <w:pStyle w:val="Betarp"/>
              <w:jc w:val="both"/>
              <w:rPr>
                <w:szCs w:val="24"/>
                <w:lang w:eastAsia="lt-LT"/>
              </w:rPr>
            </w:pPr>
            <w:r w:rsidRPr="00FC1F67">
              <w:rPr>
                <w:szCs w:val="24"/>
                <w:lang w:eastAsia="lt-LT"/>
              </w:rPr>
              <w:t>2019 m. vykdytas respublikinis ilgalaikis</w:t>
            </w:r>
            <w:r>
              <w:rPr>
                <w:szCs w:val="24"/>
                <w:lang w:eastAsia="lt-LT"/>
              </w:rPr>
              <w:t xml:space="preserve"> prevencinis projektas</w:t>
            </w:r>
            <w:r w:rsidRPr="00FC1F67">
              <w:rPr>
                <w:szCs w:val="24"/>
                <w:lang w:eastAsia="lt-LT"/>
              </w:rPr>
              <w:t xml:space="preserve"> „Žaidimai moko“</w:t>
            </w:r>
            <w:r>
              <w:rPr>
                <w:szCs w:val="24"/>
                <w:lang w:eastAsia="lt-LT"/>
              </w:rPr>
              <w:t xml:space="preserve"> </w:t>
            </w:r>
            <w:r w:rsidRPr="00FC1F67">
              <w:rPr>
                <w:szCs w:val="24"/>
                <w:lang w:eastAsia="lt-LT"/>
              </w:rPr>
              <w:t>Projekto  vykdymo laikotarpiu Centro specialistai ir mokytojai pasitelkę žaidimus lavino, šešiamečių erdvės, laiko ir regimąjį suvokimą, tikslino ir tobulino smulkiąją motoriką.</w:t>
            </w:r>
          </w:p>
        </w:tc>
      </w:tr>
    </w:tbl>
    <w:p w:rsidR="00906FB9" w:rsidRDefault="00906FB9" w:rsidP="00906FB9">
      <w:pPr>
        <w:overflowPunct w:val="0"/>
        <w:textAlignment w:val="baseline"/>
        <w:rPr>
          <w:sz w:val="20"/>
        </w:rPr>
      </w:pPr>
    </w:p>
    <w:p w:rsidR="00585F8D" w:rsidRDefault="00585F8D" w:rsidP="00906FB9">
      <w:pPr>
        <w:overflowPunct w:val="0"/>
        <w:jc w:val="center"/>
        <w:textAlignment w:val="baseline"/>
        <w:rPr>
          <w:sz w:val="20"/>
          <w:lang w:eastAsia="lt-LT"/>
        </w:rPr>
      </w:pPr>
    </w:p>
    <w:p w:rsidR="00B01765" w:rsidRDefault="00B01765" w:rsidP="00906FB9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p w:rsidR="00617235" w:rsidRDefault="00617235" w:rsidP="00906FB9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</w:p>
    <w:sectPr w:rsidR="00617235" w:rsidSect="00897D28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C99"/>
    <w:multiLevelType w:val="hybridMultilevel"/>
    <w:tmpl w:val="7AE6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90C"/>
    <w:multiLevelType w:val="hybridMultilevel"/>
    <w:tmpl w:val="06122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B9"/>
    <w:rsid w:val="00016AEA"/>
    <w:rsid w:val="00027B62"/>
    <w:rsid w:val="000310AD"/>
    <w:rsid w:val="000358EB"/>
    <w:rsid w:val="000358F3"/>
    <w:rsid w:val="000423AD"/>
    <w:rsid w:val="00042C71"/>
    <w:rsid w:val="00042CB2"/>
    <w:rsid w:val="00061781"/>
    <w:rsid w:val="00063933"/>
    <w:rsid w:val="0007158A"/>
    <w:rsid w:val="000715C0"/>
    <w:rsid w:val="00073698"/>
    <w:rsid w:val="00077D4F"/>
    <w:rsid w:val="00080BBE"/>
    <w:rsid w:val="0008536D"/>
    <w:rsid w:val="0008598C"/>
    <w:rsid w:val="0008687A"/>
    <w:rsid w:val="000B090B"/>
    <w:rsid w:val="000B0925"/>
    <w:rsid w:val="000B55B0"/>
    <w:rsid w:val="000C4012"/>
    <w:rsid w:val="000C5840"/>
    <w:rsid w:val="000D5558"/>
    <w:rsid w:val="000E3667"/>
    <w:rsid w:val="000F68A5"/>
    <w:rsid w:val="00105840"/>
    <w:rsid w:val="00106AA0"/>
    <w:rsid w:val="0013052C"/>
    <w:rsid w:val="00130E26"/>
    <w:rsid w:val="001346CD"/>
    <w:rsid w:val="00150398"/>
    <w:rsid w:val="00150DA3"/>
    <w:rsid w:val="0015109F"/>
    <w:rsid w:val="0015228F"/>
    <w:rsid w:val="00157FC6"/>
    <w:rsid w:val="001642EF"/>
    <w:rsid w:val="001644AA"/>
    <w:rsid w:val="00174E50"/>
    <w:rsid w:val="001858B1"/>
    <w:rsid w:val="001931ED"/>
    <w:rsid w:val="001A471B"/>
    <w:rsid w:val="001A7517"/>
    <w:rsid w:val="001C1BB7"/>
    <w:rsid w:val="001C65C7"/>
    <w:rsid w:val="001E249E"/>
    <w:rsid w:val="001E72EC"/>
    <w:rsid w:val="00203A24"/>
    <w:rsid w:val="002111F3"/>
    <w:rsid w:val="002354E8"/>
    <w:rsid w:val="00240CC0"/>
    <w:rsid w:val="00241854"/>
    <w:rsid w:val="002465B7"/>
    <w:rsid w:val="00263CD6"/>
    <w:rsid w:val="0026668B"/>
    <w:rsid w:val="002751E7"/>
    <w:rsid w:val="0028138D"/>
    <w:rsid w:val="0028732B"/>
    <w:rsid w:val="002878AA"/>
    <w:rsid w:val="00293340"/>
    <w:rsid w:val="002A12EC"/>
    <w:rsid w:val="002A363C"/>
    <w:rsid w:val="002A3B1E"/>
    <w:rsid w:val="002A6CF0"/>
    <w:rsid w:val="002B03D6"/>
    <w:rsid w:val="002B589B"/>
    <w:rsid w:val="002C4204"/>
    <w:rsid w:val="002C4810"/>
    <w:rsid w:val="002D0717"/>
    <w:rsid w:val="002E0512"/>
    <w:rsid w:val="002E4B6C"/>
    <w:rsid w:val="002E7A63"/>
    <w:rsid w:val="002F3CA9"/>
    <w:rsid w:val="00300C1E"/>
    <w:rsid w:val="00310BC6"/>
    <w:rsid w:val="0031285B"/>
    <w:rsid w:val="0032554C"/>
    <w:rsid w:val="00337D33"/>
    <w:rsid w:val="00344382"/>
    <w:rsid w:val="003519E0"/>
    <w:rsid w:val="00364DBF"/>
    <w:rsid w:val="00381943"/>
    <w:rsid w:val="00383952"/>
    <w:rsid w:val="003951B6"/>
    <w:rsid w:val="003F57FA"/>
    <w:rsid w:val="0041383B"/>
    <w:rsid w:val="004159EC"/>
    <w:rsid w:val="00416562"/>
    <w:rsid w:val="00432D46"/>
    <w:rsid w:val="00442161"/>
    <w:rsid w:val="00462672"/>
    <w:rsid w:val="00465A28"/>
    <w:rsid w:val="00472C42"/>
    <w:rsid w:val="004730EA"/>
    <w:rsid w:val="0047348B"/>
    <w:rsid w:val="00486E8E"/>
    <w:rsid w:val="00490862"/>
    <w:rsid w:val="0049752B"/>
    <w:rsid w:val="004A62EA"/>
    <w:rsid w:val="004A7685"/>
    <w:rsid w:val="004B4497"/>
    <w:rsid w:val="004B6EE1"/>
    <w:rsid w:val="004D2B3D"/>
    <w:rsid w:val="004D3C1B"/>
    <w:rsid w:val="004D4BB3"/>
    <w:rsid w:val="004D6803"/>
    <w:rsid w:val="004E2C24"/>
    <w:rsid w:val="004E2E1B"/>
    <w:rsid w:val="004E3B5B"/>
    <w:rsid w:val="004E6F61"/>
    <w:rsid w:val="004F1F04"/>
    <w:rsid w:val="004F2A62"/>
    <w:rsid w:val="004F7CC9"/>
    <w:rsid w:val="00502491"/>
    <w:rsid w:val="0050572C"/>
    <w:rsid w:val="00515571"/>
    <w:rsid w:val="00524543"/>
    <w:rsid w:val="00536B1B"/>
    <w:rsid w:val="0056068F"/>
    <w:rsid w:val="005665FC"/>
    <w:rsid w:val="005741B4"/>
    <w:rsid w:val="00574BFA"/>
    <w:rsid w:val="0057737A"/>
    <w:rsid w:val="00581806"/>
    <w:rsid w:val="00581969"/>
    <w:rsid w:val="00583701"/>
    <w:rsid w:val="00585F8D"/>
    <w:rsid w:val="005A0AAB"/>
    <w:rsid w:val="005B5449"/>
    <w:rsid w:val="005C03B6"/>
    <w:rsid w:val="005C57C0"/>
    <w:rsid w:val="005F07B5"/>
    <w:rsid w:val="005F5A72"/>
    <w:rsid w:val="00603485"/>
    <w:rsid w:val="00613410"/>
    <w:rsid w:val="00617235"/>
    <w:rsid w:val="00630FFE"/>
    <w:rsid w:val="00632AF0"/>
    <w:rsid w:val="00640961"/>
    <w:rsid w:val="00644E7B"/>
    <w:rsid w:val="00651425"/>
    <w:rsid w:val="0066054D"/>
    <w:rsid w:val="00662864"/>
    <w:rsid w:val="00664286"/>
    <w:rsid w:val="0067407E"/>
    <w:rsid w:val="00676B71"/>
    <w:rsid w:val="00680767"/>
    <w:rsid w:val="00685680"/>
    <w:rsid w:val="00693F68"/>
    <w:rsid w:val="00697EE8"/>
    <w:rsid w:val="006A1367"/>
    <w:rsid w:val="006C70CC"/>
    <w:rsid w:val="006D248B"/>
    <w:rsid w:val="006F0757"/>
    <w:rsid w:val="006F171A"/>
    <w:rsid w:val="00723FD0"/>
    <w:rsid w:val="007330F9"/>
    <w:rsid w:val="007356CA"/>
    <w:rsid w:val="00741076"/>
    <w:rsid w:val="007450E0"/>
    <w:rsid w:val="00745557"/>
    <w:rsid w:val="00747BC2"/>
    <w:rsid w:val="00757AEA"/>
    <w:rsid w:val="00763FB3"/>
    <w:rsid w:val="00764AA3"/>
    <w:rsid w:val="00782C80"/>
    <w:rsid w:val="00787B4F"/>
    <w:rsid w:val="00790DE8"/>
    <w:rsid w:val="00791316"/>
    <w:rsid w:val="007A1336"/>
    <w:rsid w:val="007B210B"/>
    <w:rsid w:val="007B2D32"/>
    <w:rsid w:val="007B6FA7"/>
    <w:rsid w:val="007C43D2"/>
    <w:rsid w:val="007D1B04"/>
    <w:rsid w:val="007D230B"/>
    <w:rsid w:val="007D5A5D"/>
    <w:rsid w:val="007D6028"/>
    <w:rsid w:val="007D7006"/>
    <w:rsid w:val="007E0CFC"/>
    <w:rsid w:val="007F0121"/>
    <w:rsid w:val="00801543"/>
    <w:rsid w:val="00802714"/>
    <w:rsid w:val="00804318"/>
    <w:rsid w:val="00823486"/>
    <w:rsid w:val="00832090"/>
    <w:rsid w:val="00846743"/>
    <w:rsid w:val="00850DC7"/>
    <w:rsid w:val="00853C24"/>
    <w:rsid w:val="00884BEB"/>
    <w:rsid w:val="00885124"/>
    <w:rsid w:val="00895FAC"/>
    <w:rsid w:val="00897D28"/>
    <w:rsid w:val="008A64E2"/>
    <w:rsid w:val="008C01D8"/>
    <w:rsid w:val="008D3C62"/>
    <w:rsid w:val="008D4BE6"/>
    <w:rsid w:val="008E04FE"/>
    <w:rsid w:val="008F711E"/>
    <w:rsid w:val="009009C2"/>
    <w:rsid w:val="00906FB9"/>
    <w:rsid w:val="00910011"/>
    <w:rsid w:val="00910EC5"/>
    <w:rsid w:val="00920D85"/>
    <w:rsid w:val="0092705D"/>
    <w:rsid w:val="00942064"/>
    <w:rsid w:val="00955C66"/>
    <w:rsid w:val="00956A2C"/>
    <w:rsid w:val="0096002F"/>
    <w:rsid w:val="00960509"/>
    <w:rsid w:val="00960D35"/>
    <w:rsid w:val="00962D4D"/>
    <w:rsid w:val="00996719"/>
    <w:rsid w:val="009C2BC8"/>
    <w:rsid w:val="009C2FCA"/>
    <w:rsid w:val="009C6895"/>
    <w:rsid w:val="009C6CA5"/>
    <w:rsid w:val="009D1B45"/>
    <w:rsid w:val="009D309B"/>
    <w:rsid w:val="00A02AB4"/>
    <w:rsid w:val="00A03698"/>
    <w:rsid w:val="00A041B0"/>
    <w:rsid w:val="00A125AA"/>
    <w:rsid w:val="00A14C98"/>
    <w:rsid w:val="00A15308"/>
    <w:rsid w:val="00A20696"/>
    <w:rsid w:val="00A25E88"/>
    <w:rsid w:val="00A25EAC"/>
    <w:rsid w:val="00A37E18"/>
    <w:rsid w:val="00A571D2"/>
    <w:rsid w:val="00A81825"/>
    <w:rsid w:val="00A82F26"/>
    <w:rsid w:val="00AA395A"/>
    <w:rsid w:val="00AA7E67"/>
    <w:rsid w:val="00AB265D"/>
    <w:rsid w:val="00AE2741"/>
    <w:rsid w:val="00B01765"/>
    <w:rsid w:val="00B03018"/>
    <w:rsid w:val="00B138B8"/>
    <w:rsid w:val="00B21EC1"/>
    <w:rsid w:val="00B2559A"/>
    <w:rsid w:val="00B26337"/>
    <w:rsid w:val="00B3669B"/>
    <w:rsid w:val="00B42370"/>
    <w:rsid w:val="00B45A44"/>
    <w:rsid w:val="00B57892"/>
    <w:rsid w:val="00B608A3"/>
    <w:rsid w:val="00B716CD"/>
    <w:rsid w:val="00B77BB6"/>
    <w:rsid w:val="00B82D48"/>
    <w:rsid w:val="00B82D53"/>
    <w:rsid w:val="00B83627"/>
    <w:rsid w:val="00B87C20"/>
    <w:rsid w:val="00B9422E"/>
    <w:rsid w:val="00BA5176"/>
    <w:rsid w:val="00BA7161"/>
    <w:rsid w:val="00BB5183"/>
    <w:rsid w:val="00BC760F"/>
    <w:rsid w:val="00BD27E4"/>
    <w:rsid w:val="00BE2909"/>
    <w:rsid w:val="00BE5EA2"/>
    <w:rsid w:val="00BF6C8E"/>
    <w:rsid w:val="00C042E5"/>
    <w:rsid w:val="00C044F5"/>
    <w:rsid w:val="00C064C9"/>
    <w:rsid w:val="00C0685E"/>
    <w:rsid w:val="00C271DE"/>
    <w:rsid w:val="00C274E0"/>
    <w:rsid w:val="00C2797F"/>
    <w:rsid w:val="00C31F9F"/>
    <w:rsid w:val="00C44F1D"/>
    <w:rsid w:val="00C5185E"/>
    <w:rsid w:val="00C564C8"/>
    <w:rsid w:val="00C639C4"/>
    <w:rsid w:val="00C66425"/>
    <w:rsid w:val="00C700F9"/>
    <w:rsid w:val="00C90F28"/>
    <w:rsid w:val="00CB3217"/>
    <w:rsid w:val="00CB5E54"/>
    <w:rsid w:val="00CC7A84"/>
    <w:rsid w:val="00CD6DF8"/>
    <w:rsid w:val="00CE37B5"/>
    <w:rsid w:val="00D10862"/>
    <w:rsid w:val="00D1576C"/>
    <w:rsid w:val="00D16ADC"/>
    <w:rsid w:val="00D3085B"/>
    <w:rsid w:val="00D3159D"/>
    <w:rsid w:val="00D35BE3"/>
    <w:rsid w:val="00D369AD"/>
    <w:rsid w:val="00D411C6"/>
    <w:rsid w:val="00D52EDC"/>
    <w:rsid w:val="00D541F3"/>
    <w:rsid w:val="00D575C9"/>
    <w:rsid w:val="00D57EFD"/>
    <w:rsid w:val="00D605BC"/>
    <w:rsid w:val="00D62FA3"/>
    <w:rsid w:val="00DA2D0D"/>
    <w:rsid w:val="00DC15FA"/>
    <w:rsid w:val="00DC195B"/>
    <w:rsid w:val="00DD41BF"/>
    <w:rsid w:val="00DD520C"/>
    <w:rsid w:val="00DD6E59"/>
    <w:rsid w:val="00DE4C77"/>
    <w:rsid w:val="00DF2068"/>
    <w:rsid w:val="00DF4EB7"/>
    <w:rsid w:val="00DF542C"/>
    <w:rsid w:val="00E10A64"/>
    <w:rsid w:val="00E14856"/>
    <w:rsid w:val="00E14D96"/>
    <w:rsid w:val="00E27F57"/>
    <w:rsid w:val="00E46D2B"/>
    <w:rsid w:val="00E55BD3"/>
    <w:rsid w:val="00E74B92"/>
    <w:rsid w:val="00E8351B"/>
    <w:rsid w:val="00E84978"/>
    <w:rsid w:val="00E917E2"/>
    <w:rsid w:val="00E969A3"/>
    <w:rsid w:val="00EA0560"/>
    <w:rsid w:val="00EA3727"/>
    <w:rsid w:val="00EB1335"/>
    <w:rsid w:val="00EB5602"/>
    <w:rsid w:val="00EC1675"/>
    <w:rsid w:val="00EC5120"/>
    <w:rsid w:val="00ED1D34"/>
    <w:rsid w:val="00EE0E55"/>
    <w:rsid w:val="00EF05E7"/>
    <w:rsid w:val="00EF2D47"/>
    <w:rsid w:val="00EF7B55"/>
    <w:rsid w:val="00F014DA"/>
    <w:rsid w:val="00F1375A"/>
    <w:rsid w:val="00F14633"/>
    <w:rsid w:val="00F15BD4"/>
    <w:rsid w:val="00F170B6"/>
    <w:rsid w:val="00F455DE"/>
    <w:rsid w:val="00F462DA"/>
    <w:rsid w:val="00F51717"/>
    <w:rsid w:val="00F52579"/>
    <w:rsid w:val="00F55AA1"/>
    <w:rsid w:val="00F63264"/>
    <w:rsid w:val="00F66890"/>
    <w:rsid w:val="00F6721E"/>
    <w:rsid w:val="00F73846"/>
    <w:rsid w:val="00F756A4"/>
    <w:rsid w:val="00F82319"/>
    <w:rsid w:val="00F83EDF"/>
    <w:rsid w:val="00F86452"/>
    <w:rsid w:val="00F91567"/>
    <w:rsid w:val="00F93EFA"/>
    <w:rsid w:val="00F97BD8"/>
    <w:rsid w:val="00FA242B"/>
    <w:rsid w:val="00FB404E"/>
    <w:rsid w:val="00FC1F67"/>
    <w:rsid w:val="00FD4AAA"/>
    <w:rsid w:val="00FE4B37"/>
    <w:rsid w:val="00FE6610"/>
    <w:rsid w:val="00FF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E9A"/>
  <w15:docId w15:val="{073E53FD-4B0F-45E9-B2EB-2ABE33A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B6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DD41BF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D41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4D3C1B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C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C1B"/>
    <w:rPr>
      <w:rFonts w:ascii="Tahoma" w:eastAsia="Times New Roman" w:hAnsi="Tahoma" w:cs="Tahoma"/>
      <w:sz w:val="16"/>
      <w:szCs w:val="16"/>
    </w:rPr>
  </w:style>
  <w:style w:type="paragraph" w:styleId="prastasiniatinklio">
    <w:name w:val="Normal (Web)"/>
    <w:basedOn w:val="prastasis"/>
    <w:rsid w:val="00897D28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qFormat/>
    <w:rsid w:val="00C518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6E33-840F-4EFF-9EDE-F22C1BE5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6278</Words>
  <Characters>3579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4</cp:revision>
  <cp:lastPrinted>2020-02-03T08:47:00Z</cp:lastPrinted>
  <dcterms:created xsi:type="dcterms:W3CDTF">2020-05-25T07:13:00Z</dcterms:created>
  <dcterms:modified xsi:type="dcterms:W3CDTF">2020-05-25T07:51:00Z</dcterms:modified>
</cp:coreProperties>
</file>